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C1FCD" w14:textId="77777777" w:rsidR="005C086B" w:rsidRDefault="005C086B" w:rsidP="00BE4A2C">
      <w:pPr>
        <w:autoSpaceDE w:val="0"/>
        <w:autoSpaceDN w:val="0"/>
        <w:adjustRightInd w:val="0"/>
        <w:spacing w:after="0"/>
        <w:rPr>
          <w:rFonts w:ascii="Calibri" w:eastAsia="Times New Roman" w:hAnsi="Calibri" w:cs="Arial"/>
          <w:b/>
          <w:color w:val="000000"/>
          <w:sz w:val="48"/>
          <w:szCs w:val="48"/>
        </w:rPr>
      </w:pPr>
    </w:p>
    <w:p w14:paraId="457C9ED7" w14:textId="77777777" w:rsidR="005C086B" w:rsidRDefault="005C086B" w:rsidP="00BE4A2C">
      <w:pPr>
        <w:pStyle w:val="Tittel"/>
        <w:spacing w:line="276" w:lineRule="auto"/>
        <w:rPr>
          <w:rFonts w:eastAsia="Times New Roman"/>
        </w:rPr>
      </w:pPr>
    </w:p>
    <w:p w14:paraId="58E66DC1" w14:textId="77777777" w:rsidR="005C086B" w:rsidRDefault="005C086B" w:rsidP="00BE4A2C">
      <w:pPr>
        <w:pStyle w:val="Tittel"/>
        <w:spacing w:line="276" w:lineRule="auto"/>
        <w:jc w:val="center"/>
        <w:rPr>
          <w:rFonts w:eastAsia="Times New Roman"/>
        </w:rPr>
      </w:pPr>
    </w:p>
    <w:p w14:paraId="1B0D622D" w14:textId="77777777" w:rsidR="005C086B" w:rsidRDefault="005C086B" w:rsidP="00BE4A2C">
      <w:pPr>
        <w:pStyle w:val="Tittel"/>
        <w:spacing w:line="276" w:lineRule="auto"/>
        <w:jc w:val="center"/>
        <w:rPr>
          <w:rFonts w:eastAsia="Times New Roman"/>
        </w:rPr>
      </w:pPr>
    </w:p>
    <w:p w14:paraId="6B7C22C0" w14:textId="77777777" w:rsidR="005C086B" w:rsidRDefault="005C086B" w:rsidP="00BE4A2C">
      <w:pPr>
        <w:pStyle w:val="Tittel"/>
        <w:spacing w:line="276" w:lineRule="auto"/>
        <w:jc w:val="center"/>
        <w:rPr>
          <w:rFonts w:eastAsia="Times New Roman"/>
        </w:rPr>
      </w:pPr>
    </w:p>
    <w:p w14:paraId="144E07C1" w14:textId="77777777" w:rsidR="005C086B" w:rsidRDefault="005C086B" w:rsidP="00BE4A2C">
      <w:pPr>
        <w:pStyle w:val="Tittel"/>
        <w:spacing w:line="276" w:lineRule="auto"/>
        <w:jc w:val="center"/>
        <w:rPr>
          <w:rFonts w:eastAsia="Times New Roman"/>
        </w:rPr>
      </w:pPr>
      <w:r>
        <w:rPr>
          <w:rFonts w:eastAsia="Times New Roman"/>
        </w:rPr>
        <w:t>LILLEHAMMER KOMMUNE</w:t>
      </w:r>
    </w:p>
    <w:p w14:paraId="108C2F17" w14:textId="77777777" w:rsidR="005C086B" w:rsidRDefault="005C086B" w:rsidP="00BE4A2C">
      <w:pPr>
        <w:pStyle w:val="Tittel"/>
        <w:spacing w:line="276" w:lineRule="auto"/>
        <w:rPr>
          <w:rFonts w:eastAsia="Times New Roman"/>
        </w:rPr>
      </w:pPr>
    </w:p>
    <w:p w14:paraId="6CF72CC4" w14:textId="77777777" w:rsidR="005C086B" w:rsidRDefault="005C086B" w:rsidP="00BE4A2C">
      <w:pPr>
        <w:pStyle w:val="Tittel"/>
        <w:spacing w:line="276" w:lineRule="auto"/>
        <w:rPr>
          <w:rFonts w:eastAsia="Times New Roman"/>
        </w:rPr>
      </w:pPr>
    </w:p>
    <w:p w14:paraId="617D49DF" w14:textId="1956F670" w:rsidR="005C086B" w:rsidRDefault="005C086B" w:rsidP="00BE4A2C">
      <w:pPr>
        <w:pStyle w:val="Tittel"/>
        <w:spacing w:line="276" w:lineRule="auto"/>
        <w:jc w:val="center"/>
        <w:rPr>
          <w:rFonts w:eastAsia="Times New Roman"/>
        </w:rPr>
      </w:pPr>
      <w:r>
        <w:rPr>
          <w:rFonts w:eastAsia="Times New Roman"/>
        </w:rPr>
        <w:t>STRATEGIPLAN FOR BARNEHAGE</w:t>
      </w:r>
    </w:p>
    <w:p w14:paraId="1E87D4CB" w14:textId="6C357A6F" w:rsidR="005C086B" w:rsidRPr="005C086B" w:rsidRDefault="005C086B" w:rsidP="00BE4A2C">
      <w:pPr>
        <w:jc w:val="center"/>
        <w:rPr>
          <w:sz w:val="48"/>
          <w:szCs w:val="48"/>
        </w:rPr>
      </w:pPr>
      <w:r>
        <w:rPr>
          <w:sz w:val="48"/>
          <w:szCs w:val="48"/>
        </w:rPr>
        <w:t>20</w:t>
      </w:r>
      <w:r w:rsidR="000F7A6F">
        <w:rPr>
          <w:sz w:val="48"/>
          <w:szCs w:val="48"/>
        </w:rPr>
        <w:t>21</w:t>
      </w:r>
      <w:r>
        <w:rPr>
          <w:sz w:val="48"/>
          <w:szCs w:val="48"/>
        </w:rPr>
        <w:t>-202</w:t>
      </w:r>
      <w:r w:rsidR="000F7A6F">
        <w:rPr>
          <w:sz w:val="48"/>
          <w:szCs w:val="48"/>
        </w:rPr>
        <w:t>5</w:t>
      </w:r>
    </w:p>
    <w:p w14:paraId="5BFB2EFC" w14:textId="77777777" w:rsidR="00426387" w:rsidRDefault="00426387" w:rsidP="00BE4A2C">
      <w:pPr>
        <w:jc w:val="center"/>
        <w:rPr>
          <w:b/>
          <w:i/>
          <w:color w:val="4F81BD" w:themeColor="accent1"/>
          <w:sz w:val="32"/>
          <w:szCs w:val="32"/>
        </w:rPr>
      </w:pPr>
    </w:p>
    <w:p w14:paraId="4E465F13" w14:textId="77777777" w:rsidR="00426387" w:rsidRDefault="00426387" w:rsidP="00BE4A2C">
      <w:pPr>
        <w:jc w:val="center"/>
        <w:rPr>
          <w:b/>
          <w:i/>
          <w:color w:val="4F81BD" w:themeColor="accent1"/>
          <w:sz w:val="32"/>
          <w:szCs w:val="32"/>
        </w:rPr>
      </w:pPr>
    </w:p>
    <w:p w14:paraId="7CBA3A75" w14:textId="77777777" w:rsidR="00426387" w:rsidRDefault="00426387" w:rsidP="00BE4A2C">
      <w:pPr>
        <w:jc w:val="center"/>
        <w:rPr>
          <w:b/>
          <w:i/>
          <w:color w:val="4F81BD" w:themeColor="accent1"/>
          <w:sz w:val="32"/>
          <w:szCs w:val="32"/>
        </w:rPr>
      </w:pPr>
    </w:p>
    <w:p w14:paraId="0F61A38D" w14:textId="77777777" w:rsidR="00426387" w:rsidRDefault="00426387" w:rsidP="00BE4A2C">
      <w:pPr>
        <w:jc w:val="center"/>
        <w:rPr>
          <w:b/>
          <w:i/>
          <w:color w:val="4F81BD" w:themeColor="accent1"/>
          <w:sz w:val="32"/>
          <w:szCs w:val="32"/>
        </w:rPr>
      </w:pPr>
    </w:p>
    <w:p w14:paraId="2FCC143E" w14:textId="77777777" w:rsidR="00426387" w:rsidRPr="00F24AD6" w:rsidRDefault="00426387" w:rsidP="00BE4A2C">
      <w:pPr>
        <w:jc w:val="center"/>
        <w:rPr>
          <w:b/>
          <w:i/>
          <w:color w:val="4F81BD" w:themeColor="accent1"/>
          <w:sz w:val="32"/>
          <w:szCs w:val="32"/>
        </w:rPr>
      </w:pPr>
      <w:r w:rsidRPr="00F24AD6">
        <w:rPr>
          <w:b/>
          <w:i/>
          <w:color w:val="4F81BD" w:themeColor="accent1"/>
          <w:sz w:val="32"/>
          <w:szCs w:val="32"/>
        </w:rPr>
        <w:t>God samordnet innsats gir trygghet, kompetanse og livsmestring.</w:t>
      </w:r>
    </w:p>
    <w:p w14:paraId="433154F5" w14:textId="7339C1F9" w:rsidR="00426387" w:rsidRPr="001D62F4" w:rsidRDefault="001D62F4" w:rsidP="00BE4A2C">
      <w:pPr>
        <w:jc w:val="center"/>
        <w:rPr>
          <w:b/>
          <w:sz w:val="24"/>
          <w:szCs w:val="24"/>
        </w:rPr>
      </w:pPr>
      <w:r>
        <w:rPr>
          <w:b/>
          <w:sz w:val="24"/>
          <w:szCs w:val="24"/>
        </w:rPr>
        <w:t>Godkjent av Kommunestyret</w:t>
      </w:r>
      <w:r w:rsidR="000F7A6F">
        <w:rPr>
          <w:b/>
          <w:sz w:val="24"/>
          <w:szCs w:val="24"/>
        </w:rPr>
        <w:t>:</w:t>
      </w:r>
      <w:r w:rsidR="00084EEA">
        <w:rPr>
          <w:b/>
          <w:sz w:val="24"/>
          <w:szCs w:val="24"/>
        </w:rPr>
        <w:t xml:space="preserve"> 10.06.21</w:t>
      </w:r>
    </w:p>
    <w:p w14:paraId="56950AF4" w14:textId="77777777" w:rsidR="00426387" w:rsidRDefault="00426387" w:rsidP="00BE4A2C"/>
    <w:p w14:paraId="2ED20537" w14:textId="77777777" w:rsidR="006E0502" w:rsidRDefault="006E0502" w:rsidP="00BE4A2C"/>
    <w:p w14:paraId="4A1EC8E6" w14:textId="77777777" w:rsidR="006E0502" w:rsidRDefault="006E0502" w:rsidP="00BE4A2C"/>
    <w:p w14:paraId="78330DA2" w14:textId="77777777" w:rsidR="00084EEA" w:rsidRDefault="00084EEA" w:rsidP="00BE4A2C"/>
    <w:p w14:paraId="43537086" w14:textId="77777777" w:rsidR="00084EEA" w:rsidRDefault="00084EEA" w:rsidP="00BE4A2C"/>
    <w:p w14:paraId="1A0E090E" w14:textId="77777777" w:rsidR="005C086B" w:rsidRPr="004C284F" w:rsidRDefault="005C086B" w:rsidP="00BE4A2C">
      <w:pPr>
        <w:spacing w:after="0"/>
        <w:rPr>
          <w:rFonts w:ascii="Calibri" w:eastAsia="Times New Roman" w:hAnsi="Calibri" w:cs="Times New Roman"/>
          <w:b/>
          <w:sz w:val="36"/>
          <w:szCs w:val="28"/>
          <w:lang w:eastAsia="nb-NO"/>
        </w:rPr>
      </w:pPr>
      <w:r w:rsidRPr="004C284F">
        <w:rPr>
          <w:rFonts w:ascii="Calibri" w:eastAsia="Times New Roman" w:hAnsi="Calibri" w:cs="Times New Roman"/>
          <w:b/>
          <w:sz w:val="36"/>
          <w:szCs w:val="28"/>
          <w:lang w:eastAsia="nb-NO"/>
        </w:rPr>
        <w:lastRenderedPageBreak/>
        <w:t>INNLEDNING</w:t>
      </w:r>
    </w:p>
    <w:p w14:paraId="277E2E56" w14:textId="77777777" w:rsidR="005C086B" w:rsidRPr="00AD6028" w:rsidRDefault="005C086B" w:rsidP="00BE4A2C">
      <w:pPr>
        <w:spacing w:after="0"/>
        <w:rPr>
          <w:rFonts w:ascii="Trebuchet MS" w:eastAsia="Times New Roman" w:hAnsi="Trebuchet MS" w:cs="Times New Roman"/>
          <w:b/>
          <w:sz w:val="28"/>
          <w:szCs w:val="28"/>
          <w:lang w:eastAsia="nb-NO"/>
        </w:rPr>
      </w:pPr>
    </w:p>
    <w:p w14:paraId="2EC46153" w14:textId="77777777" w:rsidR="003F4F6C" w:rsidRPr="00AD6028" w:rsidRDefault="003F4F6C" w:rsidP="00BE4A2C">
      <w:pPr>
        <w:spacing w:after="0"/>
        <w:rPr>
          <w:rFonts w:eastAsia="Times New Roman" w:cs="Times New Roman"/>
          <w:sz w:val="28"/>
          <w:szCs w:val="28"/>
          <w:lang w:eastAsia="nb-NO"/>
        </w:rPr>
      </w:pPr>
      <w:r w:rsidRPr="00AD6028">
        <w:rPr>
          <w:rFonts w:eastAsia="Times New Roman" w:cs="Times New Roman"/>
          <w:sz w:val="28"/>
          <w:szCs w:val="28"/>
          <w:lang w:eastAsia="nb-NO"/>
        </w:rPr>
        <w:t>Inkludering</w:t>
      </w:r>
      <w:r w:rsidR="006E0502">
        <w:rPr>
          <w:rFonts w:eastAsia="Times New Roman" w:cs="Times New Roman"/>
          <w:sz w:val="28"/>
          <w:szCs w:val="28"/>
          <w:lang w:eastAsia="nb-NO"/>
        </w:rPr>
        <w:t>.</w:t>
      </w:r>
    </w:p>
    <w:p w14:paraId="3ED67CF4" w14:textId="77777777" w:rsidR="003F4F6C" w:rsidRPr="00AD6028" w:rsidRDefault="003F4F6C" w:rsidP="00BE4A2C">
      <w:pPr>
        <w:spacing w:after="0"/>
        <w:rPr>
          <w:rFonts w:eastAsia="Times New Roman" w:cs="Times New Roman"/>
          <w:sz w:val="24"/>
          <w:szCs w:val="28"/>
          <w:lang w:eastAsia="nb-NO"/>
        </w:rPr>
      </w:pPr>
      <w:r w:rsidRPr="00AD6028">
        <w:rPr>
          <w:rFonts w:eastAsia="Times New Roman" w:cs="Times New Roman"/>
          <w:sz w:val="24"/>
          <w:szCs w:val="28"/>
          <w:lang w:eastAsia="nb-NO"/>
        </w:rPr>
        <w:t>FNs Barnekonvensjon forplikter alle land til å arbeide for et inkluderende utdanningssystem.</w:t>
      </w:r>
      <w:r w:rsidR="006439BF" w:rsidRPr="00AD6028">
        <w:rPr>
          <w:rFonts w:eastAsia="Times New Roman" w:cs="Times New Roman"/>
          <w:sz w:val="24"/>
          <w:szCs w:val="28"/>
          <w:lang w:eastAsia="nb-NO"/>
        </w:rPr>
        <w:t xml:space="preserve"> </w:t>
      </w:r>
    </w:p>
    <w:p w14:paraId="45846146" w14:textId="77777777" w:rsidR="008F3109" w:rsidRPr="00AD6028" w:rsidRDefault="00F81585" w:rsidP="00BE4A2C">
      <w:pPr>
        <w:spacing w:after="0"/>
        <w:rPr>
          <w:rFonts w:eastAsia="Times New Roman" w:cs="Times New Roman"/>
          <w:sz w:val="24"/>
          <w:szCs w:val="28"/>
          <w:lang w:eastAsia="nb-NO"/>
        </w:rPr>
      </w:pPr>
      <w:r w:rsidRPr="00AD6028">
        <w:rPr>
          <w:rFonts w:eastAsia="Times New Roman" w:cs="Times New Roman"/>
          <w:sz w:val="24"/>
          <w:szCs w:val="28"/>
          <w:lang w:eastAsia="nb-NO"/>
        </w:rPr>
        <w:t>En inkluderende opplæring i barnehage og skole innebærer både rettigheter for det enkelte barn</w:t>
      </w:r>
      <w:r w:rsidR="00CB25FD">
        <w:rPr>
          <w:rFonts w:eastAsia="Times New Roman" w:cs="Times New Roman"/>
          <w:sz w:val="24"/>
          <w:szCs w:val="28"/>
          <w:lang w:eastAsia="nb-NO"/>
        </w:rPr>
        <w:t>,</w:t>
      </w:r>
      <w:r w:rsidRPr="00AD6028">
        <w:rPr>
          <w:rFonts w:eastAsia="Times New Roman" w:cs="Times New Roman"/>
          <w:sz w:val="24"/>
          <w:szCs w:val="28"/>
          <w:lang w:eastAsia="nb-NO"/>
        </w:rPr>
        <w:t xml:space="preserve"> men </w:t>
      </w:r>
      <w:r w:rsidR="00CB25FD">
        <w:rPr>
          <w:rFonts w:eastAsia="Times New Roman" w:cs="Times New Roman"/>
          <w:sz w:val="24"/>
          <w:szCs w:val="28"/>
          <w:lang w:eastAsia="nb-NO"/>
        </w:rPr>
        <w:t xml:space="preserve">er også viktig </w:t>
      </w:r>
      <w:r w:rsidR="00A060F5" w:rsidRPr="00AD6028">
        <w:rPr>
          <w:rFonts w:eastAsia="Times New Roman" w:cs="Times New Roman"/>
          <w:sz w:val="24"/>
          <w:szCs w:val="28"/>
          <w:lang w:eastAsia="nb-NO"/>
        </w:rPr>
        <w:t xml:space="preserve">med tanke på </w:t>
      </w:r>
      <w:r w:rsidRPr="00AD6028">
        <w:rPr>
          <w:rFonts w:eastAsia="Times New Roman" w:cs="Times New Roman"/>
          <w:sz w:val="24"/>
          <w:szCs w:val="28"/>
          <w:lang w:eastAsia="nb-NO"/>
        </w:rPr>
        <w:t>forebygging.</w:t>
      </w:r>
      <w:r w:rsidR="00CE00A6" w:rsidRPr="00AD6028">
        <w:rPr>
          <w:rFonts w:eastAsia="Times New Roman" w:cs="Times New Roman"/>
          <w:sz w:val="24"/>
          <w:szCs w:val="28"/>
          <w:lang w:eastAsia="nb-NO"/>
        </w:rPr>
        <w:t xml:space="preserve">  Inkludering motvirker di</w:t>
      </w:r>
      <w:r w:rsidR="00AD6028" w:rsidRPr="00AD6028">
        <w:rPr>
          <w:rFonts w:eastAsia="Times New Roman" w:cs="Times New Roman"/>
          <w:sz w:val="24"/>
          <w:szCs w:val="28"/>
          <w:lang w:eastAsia="nb-NO"/>
        </w:rPr>
        <w:t xml:space="preserve">skriminering. </w:t>
      </w:r>
      <w:r w:rsidR="00CE00A6" w:rsidRPr="00AD6028">
        <w:rPr>
          <w:rFonts w:eastAsia="Times New Roman" w:cs="Times New Roman"/>
          <w:sz w:val="24"/>
          <w:szCs w:val="28"/>
          <w:lang w:eastAsia="nb-NO"/>
        </w:rPr>
        <w:t>Et inkluderende læringsmiljø gir plass for at den enkelte skal kunne beholde sin forskjellighet, og gir et heterogent fellesskap der barn og unge med ulike utfordringer</w:t>
      </w:r>
      <w:r w:rsidR="00A83417" w:rsidRPr="00AD6028">
        <w:rPr>
          <w:rFonts w:eastAsia="Times New Roman" w:cs="Times New Roman"/>
          <w:sz w:val="24"/>
          <w:szCs w:val="28"/>
          <w:lang w:eastAsia="nb-NO"/>
        </w:rPr>
        <w:t xml:space="preserve"> har sin naturlige plass. </w:t>
      </w:r>
    </w:p>
    <w:p w14:paraId="0294A2F5" w14:textId="77777777" w:rsidR="00CB25FD" w:rsidRDefault="00CB25FD" w:rsidP="00BE4A2C">
      <w:pPr>
        <w:spacing w:after="0"/>
        <w:rPr>
          <w:rFonts w:eastAsia="Times New Roman" w:cs="Times New Roman"/>
          <w:sz w:val="24"/>
          <w:szCs w:val="28"/>
          <w:lang w:eastAsia="nb-NO"/>
        </w:rPr>
      </w:pPr>
    </w:p>
    <w:p w14:paraId="1B3C5365" w14:textId="77777777" w:rsidR="000A3A0F" w:rsidRPr="00F81585" w:rsidRDefault="008F3109" w:rsidP="00BE4A2C">
      <w:pPr>
        <w:spacing w:after="0"/>
        <w:rPr>
          <w:rFonts w:eastAsia="Times New Roman" w:cs="Times New Roman"/>
          <w:color w:val="FF0000"/>
          <w:sz w:val="24"/>
          <w:szCs w:val="28"/>
          <w:lang w:eastAsia="nb-NO"/>
        </w:rPr>
      </w:pPr>
      <w:r w:rsidRPr="00AD6028">
        <w:rPr>
          <w:rFonts w:eastAsia="Times New Roman" w:cs="Times New Roman"/>
          <w:sz w:val="24"/>
          <w:szCs w:val="28"/>
          <w:lang w:eastAsia="nb-NO"/>
        </w:rPr>
        <w:t>Inkludering</w:t>
      </w:r>
      <w:r w:rsidR="00CB25FD">
        <w:rPr>
          <w:rFonts w:eastAsia="Times New Roman" w:cs="Times New Roman"/>
          <w:sz w:val="24"/>
          <w:szCs w:val="28"/>
          <w:lang w:eastAsia="nb-NO"/>
        </w:rPr>
        <w:t xml:space="preserve"> </w:t>
      </w:r>
      <w:r w:rsidRPr="00AD6028">
        <w:rPr>
          <w:rFonts w:eastAsia="Times New Roman" w:cs="Times New Roman"/>
          <w:sz w:val="24"/>
          <w:szCs w:val="28"/>
          <w:lang w:eastAsia="nb-NO"/>
        </w:rPr>
        <w:t>skal ligge som grunnlag i alt arbeid i barnehage og skole</w:t>
      </w:r>
      <w:r>
        <w:rPr>
          <w:rFonts w:eastAsia="Times New Roman" w:cs="Times New Roman"/>
          <w:color w:val="FF0000"/>
          <w:sz w:val="24"/>
          <w:szCs w:val="28"/>
          <w:lang w:eastAsia="nb-NO"/>
        </w:rPr>
        <w:t xml:space="preserve">. </w:t>
      </w:r>
      <w:r w:rsidR="00CE00A6">
        <w:rPr>
          <w:rFonts w:eastAsia="Times New Roman" w:cs="Times New Roman"/>
          <w:color w:val="FF0000"/>
          <w:sz w:val="24"/>
          <w:szCs w:val="28"/>
          <w:lang w:eastAsia="nb-NO"/>
        </w:rPr>
        <w:t xml:space="preserve"> </w:t>
      </w:r>
    </w:p>
    <w:p w14:paraId="7457FA9E" w14:textId="77777777" w:rsidR="00F81585" w:rsidRPr="00AD6028" w:rsidRDefault="00AD6028" w:rsidP="00BE4A2C">
      <w:pPr>
        <w:spacing w:after="0"/>
        <w:rPr>
          <w:sz w:val="24"/>
        </w:rPr>
      </w:pPr>
      <w:r w:rsidRPr="00AD6028">
        <w:rPr>
          <w:sz w:val="24"/>
        </w:rPr>
        <w:t>Alle våre barn og unge, uavhengig av behov og forutsetninger, skal delta og lære i et inkluderende fellesskap sammen med jevnaldrende i barnehage og skole. Det innebærer at opplæringen skal tilpasses evnene og forutsetningene til det enkelte barn og ungdom, men bare i unntakstilfeller som en egen form for opplæring utenfor fellesskapet.</w:t>
      </w:r>
    </w:p>
    <w:p w14:paraId="6E3687B1" w14:textId="77777777" w:rsidR="00AD6028" w:rsidRPr="00F81585" w:rsidRDefault="00AD6028" w:rsidP="00BE4A2C">
      <w:pPr>
        <w:spacing w:after="0"/>
        <w:rPr>
          <w:rFonts w:eastAsia="Times New Roman" w:cs="Times New Roman"/>
          <w:color w:val="FF0000"/>
          <w:sz w:val="24"/>
          <w:szCs w:val="28"/>
          <w:lang w:eastAsia="nb-NO"/>
        </w:rPr>
      </w:pPr>
    </w:p>
    <w:p w14:paraId="3D007ABA" w14:textId="77777777" w:rsidR="005C086B" w:rsidRPr="004C284F" w:rsidRDefault="005C086B" w:rsidP="00BE4A2C">
      <w:pPr>
        <w:spacing w:after="0"/>
        <w:rPr>
          <w:rFonts w:eastAsia="Times New Roman" w:cs="Times New Roman"/>
          <w:sz w:val="28"/>
          <w:szCs w:val="24"/>
          <w:lang w:eastAsia="nb-NO"/>
        </w:rPr>
      </w:pPr>
      <w:r w:rsidRPr="004C284F">
        <w:rPr>
          <w:rFonts w:eastAsia="Times New Roman" w:cs="Times New Roman"/>
          <w:sz w:val="28"/>
          <w:szCs w:val="24"/>
          <w:lang w:eastAsia="nb-NO"/>
        </w:rPr>
        <w:t>Bakgrunn</w:t>
      </w:r>
      <w:r w:rsidR="00AD6028">
        <w:rPr>
          <w:rFonts w:eastAsia="Times New Roman" w:cs="Times New Roman"/>
          <w:sz w:val="28"/>
          <w:szCs w:val="24"/>
          <w:lang w:eastAsia="nb-NO"/>
        </w:rPr>
        <w:t xml:space="preserve"> for dokumentet.</w:t>
      </w:r>
    </w:p>
    <w:p w14:paraId="5670FAED" w14:textId="0A705AC6" w:rsidR="005C086B" w:rsidRPr="005C086B" w:rsidRDefault="00CB25FD" w:rsidP="00BE4A2C">
      <w:pPr>
        <w:spacing w:after="0"/>
        <w:rPr>
          <w:rFonts w:eastAsia="Times New Roman" w:cs="Times New Roman"/>
          <w:sz w:val="24"/>
          <w:szCs w:val="24"/>
          <w:lang w:eastAsia="nb-NO"/>
        </w:rPr>
      </w:pPr>
      <w:r>
        <w:rPr>
          <w:rFonts w:eastAsia="Times New Roman" w:cs="Times New Roman"/>
          <w:sz w:val="24"/>
          <w:szCs w:val="24"/>
          <w:lang w:eastAsia="nb-NO"/>
        </w:rPr>
        <w:t>Kommunestyret er i hht b</w:t>
      </w:r>
      <w:r w:rsidR="005C086B" w:rsidRPr="005C086B">
        <w:rPr>
          <w:rFonts w:eastAsia="Times New Roman" w:cs="Times New Roman"/>
          <w:sz w:val="24"/>
          <w:szCs w:val="24"/>
          <w:lang w:eastAsia="nb-NO"/>
        </w:rPr>
        <w:t xml:space="preserve">arnehageloven § </w:t>
      </w:r>
      <w:r w:rsidR="002E6FBF">
        <w:rPr>
          <w:rFonts w:eastAsia="Times New Roman" w:cs="Times New Roman"/>
          <w:sz w:val="24"/>
          <w:szCs w:val="24"/>
          <w:lang w:eastAsia="nb-NO"/>
        </w:rPr>
        <w:t>7</w:t>
      </w:r>
      <w:r w:rsidR="005C086B" w:rsidRPr="005C086B">
        <w:rPr>
          <w:rFonts w:eastAsia="Times New Roman" w:cs="Times New Roman"/>
          <w:sz w:val="24"/>
          <w:szCs w:val="24"/>
          <w:lang w:eastAsia="nb-NO"/>
        </w:rPr>
        <w:t xml:space="preserve"> </w:t>
      </w:r>
      <w:r>
        <w:rPr>
          <w:rFonts w:eastAsia="Times New Roman" w:cs="Times New Roman"/>
          <w:sz w:val="24"/>
          <w:szCs w:val="24"/>
          <w:lang w:eastAsia="nb-NO"/>
        </w:rPr>
        <w:t>og o</w:t>
      </w:r>
      <w:r w:rsidR="006717A9">
        <w:rPr>
          <w:rFonts w:eastAsia="Times New Roman" w:cs="Times New Roman"/>
          <w:sz w:val="24"/>
          <w:szCs w:val="24"/>
          <w:lang w:eastAsia="nb-NO"/>
        </w:rPr>
        <w:t xml:space="preserve">pplæringsloven § 13 </w:t>
      </w:r>
      <w:r w:rsidR="005C086B" w:rsidRPr="005C086B">
        <w:rPr>
          <w:rFonts w:eastAsia="Times New Roman" w:cs="Times New Roman"/>
          <w:sz w:val="24"/>
          <w:szCs w:val="24"/>
          <w:lang w:eastAsia="nb-NO"/>
        </w:rPr>
        <w:t>ø</w:t>
      </w:r>
      <w:r w:rsidR="001D05C0">
        <w:rPr>
          <w:rFonts w:eastAsia="Times New Roman" w:cs="Times New Roman"/>
          <w:sz w:val="24"/>
          <w:szCs w:val="24"/>
          <w:lang w:eastAsia="nb-NO"/>
        </w:rPr>
        <w:t>verste myndighet og eier av alle k</w:t>
      </w:r>
      <w:r w:rsidR="005C086B" w:rsidRPr="005C086B">
        <w:rPr>
          <w:rFonts w:eastAsia="Times New Roman" w:cs="Times New Roman"/>
          <w:sz w:val="24"/>
          <w:szCs w:val="24"/>
          <w:lang w:eastAsia="nb-NO"/>
        </w:rPr>
        <w:t xml:space="preserve">ommunale </w:t>
      </w:r>
      <w:r w:rsidR="001D05C0">
        <w:rPr>
          <w:rFonts w:eastAsia="Times New Roman" w:cs="Times New Roman"/>
          <w:sz w:val="24"/>
          <w:szCs w:val="24"/>
          <w:lang w:eastAsia="nb-NO"/>
        </w:rPr>
        <w:t>barnehager</w:t>
      </w:r>
      <w:r w:rsidR="00C91016">
        <w:rPr>
          <w:rFonts w:eastAsia="Times New Roman" w:cs="Times New Roman"/>
          <w:sz w:val="24"/>
          <w:szCs w:val="24"/>
          <w:lang w:eastAsia="nb-NO"/>
        </w:rPr>
        <w:t xml:space="preserve"> </w:t>
      </w:r>
      <w:r w:rsidR="005C086B" w:rsidRPr="005C086B">
        <w:rPr>
          <w:rFonts w:eastAsia="Times New Roman" w:cs="Times New Roman"/>
          <w:sz w:val="24"/>
          <w:szCs w:val="24"/>
          <w:lang w:eastAsia="nb-NO"/>
        </w:rPr>
        <w:t xml:space="preserve">og </w:t>
      </w:r>
      <w:r w:rsidR="004C603A">
        <w:rPr>
          <w:rFonts w:eastAsia="Times New Roman" w:cs="Times New Roman"/>
          <w:sz w:val="24"/>
          <w:szCs w:val="24"/>
          <w:lang w:eastAsia="nb-NO"/>
        </w:rPr>
        <w:t xml:space="preserve">grunnskoler, og </w:t>
      </w:r>
      <w:r w:rsidR="005C086B" w:rsidRPr="005C086B">
        <w:rPr>
          <w:rFonts w:eastAsia="Times New Roman" w:cs="Times New Roman"/>
          <w:sz w:val="24"/>
          <w:szCs w:val="24"/>
          <w:lang w:eastAsia="nb-NO"/>
        </w:rPr>
        <w:t>der</w:t>
      </w:r>
      <w:r>
        <w:rPr>
          <w:rFonts w:eastAsia="Times New Roman" w:cs="Times New Roman"/>
          <w:sz w:val="24"/>
          <w:szCs w:val="24"/>
          <w:lang w:eastAsia="nb-NO"/>
        </w:rPr>
        <w:t>ved ansvarlig for at kravene i b</w:t>
      </w:r>
      <w:r w:rsidR="005C086B" w:rsidRPr="005C086B">
        <w:rPr>
          <w:rFonts w:eastAsia="Times New Roman" w:cs="Times New Roman"/>
          <w:sz w:val="24"/>
          <w:szCs w:val="24"/>
          <w:lang w:eastAsia="nb-NO"/>
        </w:rPr>
        <w:t xml:space="preserve">arnehageloven og </w:t>
      </w:r>
      <w:r>
        <w:rPr>
          <w:rFonts w:eastAsia="Times New Roman" w:cs="Times New Roman"/>
          <w:sz w:val="24"/>
          <w:szCs w:val="24"/>
          <w:lang w:eastAsia="nb-NO"/>
        </w:rPr>
        <w:t>o</w:t>
      </w:r>
      <w:r w:rsidR="001D05C0">
        <w:rPr>
          <w:rFonts w:eastAsia="Times New Roman" w:cs="Times New Roman"/>
          <w:sz w:val="24"/>
          <w:szCs w:val="24"/>
          <w:lang w:eastAsia="nb-NO"/>
        </w:rPr>
        <w:t>pplæringsloven med forskrifter</w:t>
      </w:r>
      <w:r w:rsidR="005C086B" w:rsidRPr="005C086B">
        <w:rPr>
          <w:rFonts w:eastAsia="Times New Roman" w:cs="Times New Roman"/>
          <w:sz w:val="24"/>
          <w:szCs w:val="24"/>
          <w:lang w:eastAsia="nb-NO"/>
        </w:rPr>
        <w:t xml:space="preserve"> blir oppfylt.</w:t>
      </w:r>
    </w:p>
    <w:p w14:paraId="47572945" w14:textId="77777777" w:rsidR="005C086B" w:rsidRPr="005C086B" w:rsidRDefault="005C086B" w:rsidP="00BE4A2C">
      <w:pPr>
        <w:spacing w:after="0"/>
        <w:rPr>
          <w:rFonts w:eastAsia="Times New Roman" w:cs="Times New Roman"/>
          <w:sz w:val="24"/>
          <w:szCs w:val="24"/>
          <w:lang w:eastAsia="nb-NO"/>
        </w:rPr>
      </w:pPr>
      <w:r w:rsidRPr="005C086B">
        <w:rPr>
          <w:rFonts w:eastAsia="Times New Roman" w:cs="Times New Roman"/>
          <w:sz w:val="24"/>
          <w:szCs w:val="24"/>
          <w:lang w:eastAsia="nb-NO"/>
        </w:rPr>
        <w:t>Kommunestyret delegerer utøvelsesansvaret for å sikre og styrke barnehagenes</w:t>
      </w:r>
      <w:r w:rsidR="001D05C0">
        <w:rPr>
          <w:rFonts w:eastAsia="Times New Roman" w:cs="Times New Roman"/>
          <w:sz w:val="24"/>
          <w:szCs w:val="24"/>
          <w:lang w:eastAsia="nb-NO"/>
        </w:rPr>
        <w:t xml:space="preserve"> og grunnskolenes kvalitetsarbeid til a</w:t>
      </w:r>
      <w:r w:rsidRPr="005C086B">
        <w:rPr>
          <w:rFonts w:eastAsia="Times New Roman" w:cs="Times New Roman"/>
          <w:sz w:val="24"/>
          <w:szCs w:val="24"/>
          <w:lang w:eastAsia="nb-NO"/>
        </w:rPr>
        <w:t>dministrasjonen v/</w:t>
      </w:r>
      <w:r w:rsidR="004C603A">
        <w:rPr>
          <w:rFonts w:eastAsia="Times New Roman" w:cs="Times New Roman"/>
          <w:sz w:val="24"/>
          <w:szCs w:val="24"/>
          <w:lang w:eastAsia="nb-NO"/>
        </w:rPr>
        <w:t>barnehageforvaltningen og s</w:t>
      </w:r>
      <w:r w:rsidR="003A529A">
        <w:rPr>
          <w:rFonts w:eastAsia="Times New Roman" w:cs="Times New Roman"/>
          <w:sz w:val="24"/>
          <w:szCs w:val="24"/>
          <w:lang w:eastAsia="nb-NO"/>
        </w:rPr>
        <w:t>kolekontoret.</w:t>
      </w:r>
    </w:p>
    <w:p w14:paraId="75D7075E" w14:textId="77777777" w:rsidR="005C086B" w:rsidRPr="005C086B" w:rsidRDefault="005C086B" w:rsidP="00BE4A2C">
      <w:pPr>
        <w:spacing w:after="0"/>
        <w:rPr>
          <w:rFonts w:eastAsia="Times New Roman" w:cs="Times New Roman"/>
          <w:sz w:val="24"/>
          <w:szCs w:val="24"/>
          <w:lang w:eastAsia="nb-NO"/>
        </w:rPr>
      </w:pPr>
    </w:p>
    <w:p w14:paraId="5542900B" w14:textId="16481C8F" w:rsidR="005C086B" w:rsidRPr="005C086B" w:rsidRDefault="005C086B" w:rsidP="00BE4A2C">
      <w:pPr>
        <w:spacing w:after="0"/>
        <w:rPr>
          <w:rFonts w:eastAsia="Times New Roman" w:cs="Times New Roman"/>
          <w:sz w:val="24"/>
          <w:szCs w:val="24"/>
          <w:lang w:eastAsia="nb-NO"/>
        </w:rPr>
      </w:pPr>
      <w:r w:rsidRPr="005C086B">
        <w:rPr>
          <w:rFonts w:eastAsia="Times New Roman" w:cs="Times New Roman"/>
          <w:sz w:val="24"/>
          <w:szCs w:val="24"/>
          <w:lang w:eastAsia="nb-NO"/>
        </w:rPr>
        <w:t>Strategiplanen er et plan-</w:t>
      </w:r>
      <w:r w:rsidR="00274C53">
        <w:rPr>
          <w:rFonts w:eastAsia="Times New Roman" w:cs="Times New Roman"/>
          <w:sz w:val="24"/>
          <w:szCs w:val="24"/>
          <w:lang w:eastAsia="nb-NO"/>
        </w:rPr>
        <w:t xml:space="preserve"> </w:t>
      </w:r>
      <w:r w:rsidRPr="005C086B">
        <w:rPr>
          <w:rFonts w:eastAsia="Times New Roman" w:cs="Times New Roman"/>
          <w:sz w:val="24"/>
          <w:szCs w:val="24"/>
          <w:lang w:eastAsia="nb-NO"/>
        </w:rPr>
        <w:t>og styringsverktøy for de kommunale barnehagene</w:t>
      </w:r>
      <w:r w:rsidR="001D05C0">
        <w:rPr>
          <w:rFonts w:eastAsia="Times New Roman" w:cs="Times New Roman"/>
          <w:sz w:val="24"/>
          <w:szCs w:val="24"/>
          <w:lang w:eastAsia="nb-NO"/>
        </w:rPr>
        <w:t xml:space="preserve"> og grunnskolen</w:t>
      </w:r>
      <w:r w:rsidR="00C91016">
        <w:rPr>
          <w:rFonts w:eastAsia="Times New Roman" w:cs="Times New Roman"/>
          <w:sz w:val="24"/>
          <w:szCs w:val="24"/>
          <w:lang w:eastAsia="nb-NO"/>
        </w:rPr>
        <w:t>e</w:t>
      </w:r>
      <w:r w:rsidRPr="005C086B">
        <w:rPr>
          <w:rFonts w:eastAsia="Times New Roman" w:cs="Times New Roman"/>
          <w:sz w:val="24"/>
          <w:szCs w:val="24"/>
          <w:lang w:eastAsia="nb-NO"/>
        </w:rPr>
        <w:t xml:space="preserve"> i kommunen. Her presiseres det hv</w:t>
      </w:r>
      <w:r w:rsidR="00C91016">
        <w:rPr>
          <w:rFonts w:eastAsia="Times New Roman" w:cs="Times New Roman"/>
          <w:sz w:val="24"/>
          <w:szCs w:val="24"/>
          <w:lang w:eastAsia="nb-NO"/>
        </w:rPr>
        <w:t xml:space="preserve">ilke overordnede mål vi </w:t>
      </w:r>
      <w:r w:rsidRPr="005C086B">
        <w:rPr>
          <w:rFonts w:eastAsia="Times New Roman" w:cs="Times New Roman"/>
          <w:sz w:val="24"/>
          <w:szCs w:val="24"/>
          <w:lang w:eastAsia="nb-NO"/>
        </w:rPr>
        <w:t>skal arbe</w:t>
      </w:r>
      <w:r>
        <w:rPr>
          <w:rFonts w:eastAsia="Times New Roman" w:cs="Times New Roman"/>
          <w:sz w:val="24"/>
          <w:szCs w:val="24"/>
          <w:lang w:eastAsia="nb-NO"/>
        </w:rPr>
        <w:t>ide mot i perioden frem til 202</w:t>
      </w:r>
      <w:r w:rsidR="000F7A6F">
        <w:rPr>
          <w:rFonts w:eastAsia="Times New Roman" w:cs="Times New Roman"/>
          <w:sz w:val="24"/>
          <w:szCs w:val="24"/>
          <w:lang w:eastAsia="nb-NO"/>
        </w:rPr>
        <w:t>5</w:t>
      </w:r>
      <w:r w:rsidRPr="005C086B">
        <w:rPr>
          <w:rFonts w:eastAsia="Times New Roman" w:cs="Times New Roman"/>
          <w:sz w:val="24"/>
          <w:szCs w:val="24"/>
          <w:lang w:eastAsia="nb-NO"/>
        </w:rPr>
        <w:t>.</w:t>
      </w:r>
      <w:r w:rsidR="000F7A6F">
        <w:rPr>
          <w:rFonts w:eastAsia="Times New Roman" w:cs="Times New Roman"/>
          <w:sz w:val="24"/>
          <w:szCs w:val="24"/>
          <w:lang w:eastAsia="nb-NO"/>
        </w:rPr>
        <w:t xml:space="preserve"> </w:t>
      </w:r>
      <w:r w:rsidR="00123C3E">
        <w:rPr>
          <w:rFonts w:eastAsia="Times New Roman" w:cs="Times New Roman"/>
          <w:sz w:val="24"/>
          <w:szCs w:val="24"/>
          <w:lang w:eastAsia="nb-NO"/>
        </w:rPr>
        <w:t xml:space="preserve">Denne planen er en </w:t>
      </w:r>
      <w:r w:rsidR="00786589">
        <w:rPr>
          <w:rFonts w:eastAsia="Times New Roman" w:cs="Times New Roman"/>
          <w:sz w:val="24"/>
          <w:szCs w:val="24"/>
          <w:lang w:eastAsia="nb-NO"/>
        </w:rPr>
        <w:t xml:space="preserve">revidering </w:t>
      </w:r>
      <w:r w:rsidR="00123C3E">
        <w:rPr>
          <w:rFonts w:eastAsia="Times New Roman" w:cs="Times New Roman"/>
          <w:sz w:val="24"/>
          <w:szCs w:val="24"/>
          <w:lang w:eastAsia="nb-NO"/>
        </w:rPr>
        <w:t>av Strategiplanen for 2018-2021.</w:t>
      </w:r>
    </w:p>
    <w:p w14:paraId="759CC93D" w14:textId="77777777" w:rsidR="005C086B" w:rsidRPr="005C086B" w:rsidRDefault="005C086B" w:rsidP="00BE4A2C">
      <w:pPr>
        <w:spacing w:after="0"/>
        <w:rPr>
          <w:rFonts w:eastAsia="Times New Roman" w:cs="Times New Roman"/>
          <w:sz w:val="24"/>
          <w:szCs w:val="24"/>
          <w:lang w:eastAsia="nb-NO"/>
        </w:rPr>
      </w:pPr>
    </w:p>
    <w:p w14:paraId="1AE121CC" w14:textId="77777777" w:rsidR="005C086B" w:rsidRPr="005C086B" w:rsidRDefault="005C086B" w:rsidP="00BE4A2C">
      <w:pPr>
        <w:spacing w:after="0"/>
        <w:rPr>
          <w:rFonts w:ascii="Trebuchet MS" w:eastAsia="Times New Roman" w:hAnsi="Trebuchet MS" w:cs="Times New Roman"/>
          <w:sz w:val="24"/>
          <w:szCs w:val="24"/>
          <w:lang w:eastAsia="nb-NO"/>
        </w:rPr>
      </w:pPr>
    </w:p>
    <w:p w14:paraId="49DA53AB" w14:textId="77777777" w:rsidR="006717A9" w:rsidRPr="005C086B" w:rsidRDefault="006717A9" w:rsidP="00BE4A2C">
      <w:pPr>
        <w:spacing w:after="0"/>
        <w:rPr>
          <w:rFonts w:eastAsia="Times New Roman" w:cs="Times New Roman"/>
          <w:sz w:val="24"/>
          <w:szCs w:val="24"/>
          <w:lang w:eastAsia="nb-NO"/>
        </w:rPr>
      </w:pPr>
      <w:r w:rsidRPr="005C086B">
        <w:rPr>
          <w:rFonts w:eastAsia="Times New Roman" w:cs="Times New Roman"/>
          <w:sz w:val="24"/>
          <w:szCs w:val="24"/>
          <w:lang w:eastAsia="nb-NO"/>
        </w:rPr>
        <w:t>Denne planen skal:</w:t>
      </w:r>
    </w:p>
    <w:p w14:paraId="57C8A8AD" w14:textId="77777777" w:rsidR="006717A9" w:rsidRPr="005C086B" w:rsidRDefault="006717A9" w:rsidP="00BE4A2C">
      <w:pPr>
        <w:numPr>
          <w:ilvl w:val="0"/>
          <w:numId w:val="9"/>
        </w:numPr>
        <w:spacing w:after="0"/>
        <w:rPr>
          <w:rFonts w:eastAsia="Times New Roman" w:cs="Times New Roman"/>
          <w:sz w:val="24"/>
          <w:szCs w:val="24"/>
          <w:lang w:eastAsia="nb-NO"/>
        </w:rPr>
      </w:pPr>
      <w:r w:rsidRPr="005C086B">
        <w:rPr>
          <w:rFonts w:eastAsia="Times New Roman" w:cs="Times New Roman"/>
          <w:sz w:val="24"/>
          <w:szCs w:val="24"/>
          <w:lang w:eastAsia="nb-NO"/>
        </w:rPr>
        <w:t>Sette overordnede mål for de kommunale barnehagene</w:t>
      </w:r>
      <w:r>
        <w:rPr>
          <w:rFonts w:eastAsia="Times New Roman" w:cs="Times New Roman"/>
          <w:sz w:val="24"/>
          <w:szCs w:val="24"/>
          <w:lang w:eastAsia="nb-NO"/>
        </w:rPr>
        <w:t xml:space="preserve"> og grunnskolene</w:t>
      </w:r>
      <w:r w:rsidRPr="005C086B">
        <w:rPr>
          <w:rFonts w:eastAsia="Times New Roman" w:cs="Times New Roman"/>
          <w:sz w:val="24"/>
          <w:szCs w:val="24"/>
          <w:lang w:eastAsia="nb-NO"/>
        </w:rPr>
        <w:t xml:space="preserve"> i Lillehammer</w:t>
      </w:r>
    </w:p>
    <w:p w14:paraId="47FBE1B8" w14:textId="77777777" w:rsidR="006717A9" w:rsidRPr="005C086B" w:rsidRDefault="006717A9" w:rsidP="00BE4A2C">
      <w:pPr>
        <w:numPr>
          <w:ilvl w:val="0"/>
          <w:numId w:val="9"/>
        </w:numPr>
        <w:spacing w:after="0"/>
        <w:rPr>
          <w:rFonts w:eastAsia="Times New Roman" w:cs="Times New Roman"/>
          <w:sz w:val="24"/>
          <w:szCs w:val="24"/>
          <w:lang w:eastAsia="nb-NO"/>
        </w:rPr>
      </w:pPr>
      <w:r w:rsidRPr="005C086B">
        <w:rPr>
          <w:rFonts w:eastAsia="Times New Roman" w:cs="Times New Roman"/>
          <w:sz w:val="24"/>
          <w:szCs w:val="24"/>
          <w:lang w:eastAsia="nb-NO"/>
        </w:rPr>
        <w:t xml:space="preserve">Angi </w:t>
      </w:r>
      <w:r w:rsidR="002D3C68">
        <w:rPr>
          <w:rFonts w:eastAsia="Times New Roman" w:cs="Times New Roman"/>
          <w:sz w:val="24"/>
          <w:szCs w:val="24"/>
          <w:lang w:eastAsia="nb-NO"/>
        </w:rPr>
        <w:t>strategier</w:t>
      </w:r>
      <w:r w:rsidR="00426387">
        <w:rPr>
          <w:rFonts w:eastAsia="Times New Roman" w:cs="Times New Roman"/>
          <w:sz w:val="24"/>
          <w:szCs w:val="24"/>
          <w:lang w:eastAsia="nb-NO"/>
        </w:rPr>
        <w:t xml:space="preserve"> for hvordan målene </w:t>
      </w:r>
      <w:r w:rsidRPr="005C086B">
        <w:rPr>
          <w:rFonts w:eastAsia="Times New Roman" w:cs="Times New Roman"/>
          <w:sz w:val="24"/>
          <w:szCs w:val="24"/>
          <w:lang w:eastAsia="nb-NO"/>
        </w:rPr>
        <w:t>skal nås</w:t>
      </w:r>
    </w:p>
    <w:p w14:paraId="250F26C3" w14:textId="77777777" w:rsidR="006717A9" w:rsidRPr="005C086B" w:rsidRDefault="006717A9" w:rsidP="00BE4A2C">
      <w:pPr>
        <w:numPr>
          <w:ilvl w:val="0"/>
          <w:numId w:val="9"/>
        </w:numPr>
        <w:spacing w:after="0"/>
        <w:rPr>
          <w:rFonts w:eastAsia="Times New Roman" w:cs="Times New Roman"/>
          <w:sz w:val="24"/>
          <w:szCs w:val="24"/>
          <w:lang w:eastAsia="nb-NO"/>
        </w:rPr>
      </w:pPr>
      <w:r w:rsidRPr="005C086B">
        <w:rPr>
          <w:rFonts w:eastAsia="Times New Roman" w:cs="Times New Roman"/>
          <w:sz w:val="24"/>
          <w:szCs w:val="24"/>
          <w:lang w:eastAsia="nb-NO"/>
        </w:rPr>
        <w:t xml:space="preserve">Danne grunnlaget for kontinuerlig utvikling og kvalitetsforbedring </w:t>
      </w:r>
    </w:p>
    <w:p w14:paraId="514ED54A" w14:textId="77777777" w:rsidR="006717A9" w:rsidRPr="005C086B" w:rsidRDefault="006717A9" w:rsidP="00BE4A2C">
      <w:pPr>
        <w:spacing w:after="0"/>
        <w:rPr>
          <w:rFonts w:eastAsia="Times New Roman" w:cs="Times New Roman"/>
          <w:sz w:val="24"/>
          <w:szCs w:val="24"/>
          <w:lang w:eastAsia="nb-NO"/>
        </w:rPr>
      </w:pPr>
    </w:p>
    <w:p w14:paraId="5859588A" w14:textId="77777777" w:rsidR="006717A9" w:rsidRPr="005C086B" w:rsidRDefault="006717A9" w:rsidP="00BE4A2C">
      <w:pPr>
        <w:spacing w:after="0"/>
        <w:rPr>
          <w:rFonts w:eastAsia="Times New Roman" w:cs="Times New Roman"/>
          <w:sz w:val="24"/>
          <w:szCs w:val="24"/>
          <w:lang w:eastAsia="nb-NO"/>
        </w:rPr>
      </w:pPr>
      <w:r w:rsidRPr="005C086B">
        <w:rPr>
          <w:rFonts w:eastAsia="Times New Roman" w:cs="Times New Roman"/>
          <w:sz w:val="24"/>
          <w:szCs w:val="24"/>
          <w:lang w:eastAsia="nb-NO"/>
        </w:rPr>
        <w:t>Kommunestyret som barnehage</w:t>
      </w:r>
      <w:r>
        <w:rPr>
          <w:rFonts w:eastAsia="Times New Roman" w:cs="Times New Roman"/>
          <w:sz w:val="24"/>
          <w:szCs w:val="24"/>
          <w:lang w:eastAsia="nb-NO"/>
        </w:rPr>
        <w:t>-</w:t>
      </w:r>
      <w:r w:rsidR="00F437C6">
        <w:rPr>
          <w:rFonts w:eastAsia="Times New Roman" w:cs="Times New Roman"/>
          <w:sz w:val="24"/>
          <w:szCs w:val="24"/>
          <w:lang w:eastAsia="nb-NO"/>
        </w:rPr>
        <w:t xml:space="preserve"> </w:t>
      </w:r>
      <w:r>
        <w:rPr>
          <w:rFonts w:eastAsia="Times New Roman" w:cs="Times New Roman"/>
          <w:sz w:val="24"/>
          <w:szCs w:val="24"/>
          <w:lang w:eastAsia="nb-NO"/>
        </w:rPr>
        <w:t>og skole</w:t>
      </w:r>
      <w:r w:rsidRPr="005C086B">
        <w:rPr>
          <w:rFonts w:eastAsia="Times New Roman" w:cs="Times New Roman"/>
          <w:sz w:val="24"/>
          <w:szCs w:val="24"/>
          <w:lang w:eastAsia="nb-NO"/>
        </w:rPr>
        <w:t>eier fatter vedtak om:</w:t>
      </w:r>
    </w:p>
    <w:p w14:paraId="76A68C1B" w14:textId="77777777" w:rsidR="006717A9" w:rsidRPr="005C086B" w:rsidRDefault="006717A9" w:rsidP="00BE4A2C">
      <w:pPr>
        <w:numPr>
          <w:ilvl w:val="0"/>
          <w:numId w:val="10"/>
        </w:numPr>
        <w:spacing w:after="0"/>
        <w:rPr>
          <w:rFonts w:eastAsia="Times New Roman" w:cs="Times New Roman"/>
          <w:sz w:val="24"/>
          <w:szCs w:val="24"/>
          <w:lang w:eastAsia="nb-NO"/>
        </w:rPr>
      </w:pPr>
      <w:r w:rsidRPr="005C086B">
        <w:rPr>
          <w:rFonts w:eastAsia="Times New Roman" w:cs="Times New Roman"/>
          <w:sz w:val="24"/>
          <w:szCs w:val="24"/>
          <w:lang w:eastAsia="nb-NO"/>
        </w:rPr>
        <w:t>Vedtekter</w:t>
      </w:r>
    </w:p>
    <w:p w14:paraId="6E59F02D" w14:textId="77777777" w:rsidR="006717A9" w:rsidRPr="005C086B" w:rsidRDefault="006717A9" w:rsidP="00BE4A2C">
      <w:pPr>
        <w:numPr>
          <w:ilvl w:val="0"/>
          <w:numId w:val="10"/>
        </w:numPr>
        <w:spacing w:after="0"/>
        <w:rPr>
          <w:rFonts w:eastAsia="Times New Roman" w:cs="Times New Roman"/>
          <w:sz w:val="24"/>
          <w:szCs w:val="24"/>
          <w:lang w:eastAsia="nb-NO"/>
        </w:rPr>
      </w:pPr>
      <w:r w:rsidRPr="005C086B">
        <w:rPr>
          <w:rFonts w:eastAsia="Times New Roman" w:cs="Times New Roman"/>
          <w:sz w:val="24"/>
          <w:szCs w:val="24"/>
          <w:lang w:eastAsia="nb-NO"/>
        </w:rPr>
        <w:t>Budsjettrammer</w:t>
      </w:r>
    </w:p>
    <w:p w14:paraId="0B5FDEAB" w14:textId="77777777" w:rsidR="006717A9" w:rsidRDefault="006717A9" w:rsidP="00BE4A2C">
      <w:pPr>
        <w:numPr>
          <w:ilvl w:val="0"/>
          <w:numId w:val="10"/>
        </w:numPr>
        <w:spacing w:after="0"/>
        <w:rPr>
          <w:rFonts w:eastAsia="Times New Roman" w:cs="Times New Roman"/>
          <w:sz w:val="24"/>
          <w:szCs w:val="24"/>
          <w:lang w:eastAsia="nb-NO"/>
        </w:rPr>
      </w:pPr>
      <w:r w:rsidRPr="005C086B">
        <w:rPr>
          <w:rFonts w:eastAsia="Times New Roman" w:cs="Times New Roman"/>
          <w:sz w:val="24"/>
          <w:szCs w:val="24"/>
          <w:lang w:eastAsia="nb-NO"/>
        </w:rPr>
        <w:t>Overordnede planer og mål</w:t>
      </w:r>
    </w:p>
    <w:p w14:paraId="77EE0462" w14:textId="77777777" w:rsidR="006717A9" w:rsidRDefault="006717A9" w:rsidP="00BE4A2C">
      <w:pPr>
        <w:spacing w:after="0"/>
        <w:rPr>
          <w:rFonts w:eastAsia="Times New Roman" w:cs="Times New Roman"/>
          <w:sz w:val="24"/>
          <w:szCs w:val="24"/>
          <w:lang w:eastAsia="nb-NO"/>
        </w:rPr>
      </w:pPr>
    </w:p>
    <w:p w14:paraId="012B21A3" w14:textId="77777777" w:rsidR="006717A9" w:rsidRDefault="006717A9" w:rsidP="00BE4A2C">
      <w:pPr>
        <w:spacing w:after="0"/>
        <w:rPr>
          <w:rFonts w:eastAsia="Times New Roman" w:cs="Times New Roman"/>
          <w:sz w:val="24"/>
          <w:szCs w:val="24"/>
          <w:lang w:eastAsia="nb-NO"/>
        </w:rPr>
      </w:pPr>
      <w:r>
        <w:rPr>
          <w:rFonts w:eastAsia="Times New Roman" w:cs="Times New Roman"/>
          <w:sz w:val="24"/>
          <w:szCs w:val="24"/>
          <w:lang w:eastAsia="nb-NO"/>
        </w:rPr>
        <w:lastRenderedPageBreak/>
        <w:t>Det er valgt ut tre hovedm</w:t>
      </w:r>
      <w:r w:rsidR="00E22056">
        <w:rPr>
          <w:rFonts w:eastAsia="Times New Roman" w:cs="Times New Roman"/>
          <w:sz w:val="24"/>
          <w:szCs w:val="24"/>
          <w:lang w:eastAsia="nb-NO"/>
        </w:rPr>
        <w:t>ål for barn</w:t>
      </w:r>
      <w:r w:rsidR="00B57C7F">
        <w:rPr>
          <w:rFonts w:eastAsia="Times New Roman" w:cs="Times New Roman"/>
          <w:sz w:val="24"/>
          <w:szCs w:val="24"/>
          <w:lang w:eastAsia="nb-NO"/>
        </w:rPr>
        <w:t>ehage og skole. Ett mål</w:t>
      </w:r>
      <w:r>
        <w:rPr>
          <w:rFonts w:eastAsia="Times New Roman" w:cs="Times New Roman"/>
          <w:sz w:val="24"/>
          <w:szCs w:val="24"/>
          <w:lang w:eastAsia="nb-NO"/>
        </w:rPr>
        <w:t xml:space="preserve"> er valgt som separat mål for bar</w:t>
      </w:r>
      <w:r w:rsidR="00E22056">
        <w:rPr>
          <w:rFonts w:eastAsia="Times New Roman" w:cs="Times New Roman"/>
          <w:sz w:val="24"/>
          <w:szCs w:val="24"/>
          <w:lang w:eastAsia="nb-NO"/>
        </w:rPr>
        <w:t>nehage og skole, men</w:t>
      </w:r>
      <w:r w:rsidR="00EF4419">
        <w:rPr>
          <w:rFonts w:eastAsia="Times New Roman" w:cs="Times New Roman"/>
          <w:sz w:val="24"/>
          <w:szCs w:val="24"/>
          <w:lang w:eastAsia="nb-NO"/>
        </w:rPr>
        <w:t>s</w:t>
      </w:r>
      <w:r w:rsidR="00E22056">
        <w:rPr>
          <w:rFonts w:eastAsia="Times New Roman" w:cs="Times New Roman"/>
          <w:sz w:val="24"/>
          <w:szCs w:val="24"/>
          <w:lang w:eastAsia="nb-NO"/>
        </w:rPr>
        <w:t xml:space="preserve"> to mål </w:t>
      </w:r>
      <w:r>
        <w:rPr>
          <w:rFonts w:eastAsia="Times New Roman" w:cs="Times New Roman"/>
          <w:sz w:val="24"/>
          <w:szCs w:val="24"/>
          <w:lang w:eastAsia="nb-NO"/>
        </w:rPr>
        <w:t>er valgt som felles mål for både barnehage og skole.</w:t>
      </w:r>
    </w:p>
    <w:p w14:paraId="6EB60B68" w14:textId="77777777" w:rsidR="005C086B" w:rsidRDefault="005C086B" w:rsidP="00BE4A2C">
      <w:pPr>
        <w:rPr>
          <w:rFonts w:ascii="Calibri" w:eastAsia="Times New Roman" w:hAnsi="Calibri" w:cs="Arial"/>
          <w:b/>
          <w:color w:val="000000"/>
          <w:sz w:val="24"/>
          <w:szCs w:val="48"/>
        </w:rPr>
      </w:pPr>
    </w:p>
    <w:p w14:paraId="68CF52AA" w14:textId="77777777" w:rsidR="006717A9" w:rsidRPr="007C23E7" w:rsidRDefault="007C23E7" w:rsidP="00BE4A2C">
      <w:pPr>
        <w:rPr>
          <w:rFonts w:ascii="Calibri" w:eastAsia="Times New Roman" w:hAnsi="Calibri" w:cs="Arial"/>
          <w:b/>
          <w:color w:val="000000"/>
          <w:sz w:val="36"/>
          <w:szCs w:val="36"/>
        </w:rPr>
      </w:pPr>
      <w:r>
        <w:rPr>
          <w:rFonts w:ascii="Calibri" w:eastAsia="Times New Roman" w:hAnsi="Calibri" w:cs="Arial"/>
          <w:b/>
          <w:color w:val="000000"/>
          <w:sz w:val="36"/>
          <w:szCs w:val="36"/>
        </w:rPr>
        <w:t>Nasjonale føringer</w:t>
      </w:r>
      <w:r w:rsidR="00641D60" w:rsidRPr="007C23E7">
        <w:rPr>
          <w:rFonts w:ascii="Calibri" w:eastAsia="Times New Roman" w:hAnsi="Calibri" w:cs="Arial"/>
          <w:b/>
          <w:color w:val="000000"/>
          <w:sz w:val="36"/>
          <w:szCs w:val="36"/>
        </w:rPr>
        <w:t>:</w:t>
      </w:r>
    </w:p>
    <w:p w14:paraId="74A33053" w14:textId="77777777" w:rsidR="00CB25FD" w:rsidRDefault="00CB25FD" w:rsidP="00BE4A2C">
      <w:pPr>
        <w:spacing w:after="0"/>
        <w:rPr>
          <w:rFonts w:eastAsia="Times New Roman" w:cs="Times New Roman"/>
          <w:sz w:val="28"/>
          <w:szCs w:val="24"/>
          <w:lang w:eastAsia="nb-NO"/>
        </w:rPr>
      </w:pPr>
    </w:p>
    <w:p w14:paraId="3381E7EC" w14:textId="77777777" w:rsidR="0049101C" w:rsidRPr="004C284F" w:rsidRDefault="006717A9" w:rsidP="00BE4A2C">
      <w:pPr>
        <w:spacing w:after="0"/>
        <w:rPr>
          <w:rFonts w:eastAsia="Times New Roman" w:cs="Times New Roman"/>
          <w:sz w:val="28"/>
          <w:szCs w:val="24"/>
          <w:lang w:eastAsia="nb-NO"/>
        </w:rPr>
      </w:pPr>
      <w:r w:rsidRPr="004C284F">
        <w:rPr>
          <w:rFonts w:eastAsia="Times New Roman" w:cs="Times New Roman"/>
          <w:sz w:val="28"/>
          <w:szCs w:val="24"/>
          <w:lang w:eastAsia="nb-NO"/>
        </w:rPr>
        <w:t>Overordna se</w:t>
      </w:r>
      <w:r w:rsidR="0049101C" w:rsidRPr="004C284F">
        <w:rPr>
          <w:rFonts w:eastAsia="Times New Roman" w:cs="Times New Roman"/>
          <w:sz w:val="28"/>
          <w:szCs w:val="24"/>
          <w:lang w:eastAsia="nb-NO"/>
        </w:rPr>
        <w:t>ktormål for barnehagene i Norge</w:t>
      </w:r>
      <w:r w:rsidR="00095BC3" w:rsidRPr="004C284F">
        <w:rPr>
          <w:rFonts w:eastAsia="Times New Roman" w:cs="Times New Roman"/>
          <w:sz w:val="28"/>
          <w:szCs w:val="24"/>
          <w:lang w:eastAsia="nb-NO"/>
        </w:rPr>
        <w:t>:</w:t>
      </w:r>
    </w:p>
    <w:p w14:paraId="19AB27AC" w14:textId="77777777" w:rsidR="0049101C" w:rsidRPr="0049101C" w:rsidRDefault="0049101C" w:rsidP="00BE4A2C">
      <w:pPr>
        <w:pStyle w:val="Listeavsnitt"/>
        <w:numPr>
          <w:ilvl w:val="0"/>
          <w:numId w:val="15"/>
        </w:numPr>
        <w:spacing w:after="0"/>
        <w:rPr>
          <w:rFonts w:eastAsia="Times New Roman" w:cs="Times New Roman"/>
          <w:sz w:val="24"/>
          <w:szCs w:val="24"/>
          <w:lang w:eastAsia="nb-NO"/>
        </w:rPr>
      </w:pPr>
      <w:r w:rsidRPr="0049101C">
        <w:rPr>
          <w:rFonts w:eastAsia="Times New Roman" w:cs="Times New Roman"/>
          <w:sz w:val="24"/>
          <w:szCs w:val="24"/>
          <w:lang w:eastAsia="nb-NO"/>
        </w:rPr>
        <w:t>Barnehager med høy kvalitet som fremmer trivsel, lek og læring</w:t>
      </w:r>
    </w:p>
    <w:p w14:paraId="561DAA47" w14:textId="77777777" w:rsidR="0049101C" w:rsidRPr="0049101C" w:rsidRDefault="0049101C" w:rsidP="00BE4A2C">
      <w:pPr>
        <w:pStyle w:val="Listeavsnitt"/>
        <w:numPr>
          <w:ilvl w:val="0"/>
          <w:numId w:val="15"/>
        </w:numPr>
        <w:spacing w:after="0"/>
        <w:rPr>
          <w:rFonts w:eastAsia="Times New Roman" w:cs="Times New Roman"/>
          <w:sz w:val="24"/>
          <w:szCs w:val="24"/>
          <w:lang w:eastAsia="nb-NO"/>
        </w:rPr>
      </w:pPr>
      <w:r w:rsidRPr="0049101C">
        <w:rPr>
          <w:rFonts w:eastAsia="Times New Roman" w:cs="Times New Roman"/>
          <w:sz w:val="24"/>
          <w:szCs w:val="24"/>
          <w:lang w:eastAsia="nb-NO"/>
        </w:rPr>
        <w:t>Et tilgjengelig barnehagetilbud for alle barn</w:t>
      </w:r>
    </w:p>
    <w:p w14:paraId="4B1A59DB" w14:textId="77777777" w:rsidR="0049101C" w:rsidRPr="0049101C" w:rsidRDefault="0049101C" w:rsidP="00BE4A2C">
      <w:pPr>
        <w:pStyle w:val="Listeavsnitt"/>
        <w:numPr>
          <w:ilvl w:val="0"/>
          <w:numId w:val="15"/>
        </w:numPr>
        <w:spacing w:after="0"/>
        <w:rPr>
          <w:rFonts w:eastAsia="Times New Roman" w:cs="Times New Roman"/>
          <w:sz w:val="24"/>
          <w:szCs w:val="24"/>
          <w:lang w:eastAsia="nb-NO"/>
        </w:rPr>
      </w:pPr>
      <w:r w:rsidRPr="0049101C">
        <w:rPr>
          <w:rFonts w:eastAsia="Times New Roman" w:cs="Times New Roman"/>
          <w:sz w:val="24"/>
          <w:szCs w:val="24"/>
          <w:lang w:eastAsia="nb-NO"/>
        </w:rPr>
        <w:t>Forutsigbare rammevilkår som medvirker til mangfold og likeverd i barnehagesektoren</w:t>
      </w:r>
    </w:p>
    <w:p w14:paraId="4CF60E42" w14:textId="77777777" w:rsidR="0049101C" w:rsidRDefault="0049101C" w:rsidP="00BE4A2C">
      <w:pPr>
        <w:spacing w:after="0"/>
        <w:rPr>
          <w:rFonts w:eastAsia="Times New Roman" w:cs="Times New Roman"/>
          <w:sz w:val="24"/>
          <w:szCs w:val="24"/>
          <w:lang w:eastAsia="nb-NO"/>
        </w:rPr>
      </w:pPr>
      <w:r w:rsidRPr="0049101C">
        <w:rPr>
          <w:rFonts w:eastAsia="Times New Roman" w:cs="Times New Roman"/>
          <w:sz w:val="24"/>
          <w:szCs w:val="24"/>
          <w:lang w:eastAsia="nb-NO"/>
        </w:rPr>
        <w:t>(Prp. 1 S (2015-2016) Kunnskapsdepartementet)</w:t>
      </w:r>
    </w:p>
    <w:p w14:paraId="168DE2CE" w14:textId="77777777" w:rsidR="006717A9" w:rsidRPr="0049101C" w:rsidRDefault="006717A9" w:rsidP="00BE4A2C">
      <w:pPr>
        <w:pStyle w:val="NormalWeb"/>
        <w:spacing w:before="0" w:beforeAutospacing="0" w:after="0" w:afterAutospacing="0" w:line="276" w:lineRule="auto"/>
        <w:rPr>
          <w:rFonts w:ascii="Calibri" w:eastAsia="+mn-ea" w:hAnsi="Calibri" w:cs="+mn-cs"/>
          <w:color w:val="000000"/>
          <w:kern w:val="24"/>
          <w:sz w:val="22"/>
          <w:szCs w:val="22"/>
        </w:rPr>
      </w:pPr>
    </w:p>
    <w:p w14:paraId="5C42B0BB" w14:textId="77777777" w:rsidR="008460DF" w:rsidRPr="006717A9" w:rsidRDefault="004C284F" w:rsidP="00BE4A2C">
      <w:pPr>
        <w:pStyle w:val="Listeavsnitt"/>
        <w:tabs>
          <w:tab w:val="left" w:pos="1719"/>
        </w:tabs>
        <w:spacing w:after="0"/>
        <w:rPr>
          <w:rFonts w:eastAsia="Times New Roman" w:cs="Times New Roman"/>
          <w:sz w:val="24"/>
          <w:szCs w:val="24"/>
          <w:lang w:eastAsia="nb-NO"/>
        </w:rPr>
      </w:pPr>
      <w:r>
        <w:rPr>
          <w:rFonts w:eastAsia="Times New Roman" w:cs="Times New Roman"/>
          <w:sz w:val="24"/>
          <w:szCs w:val="24"/>
          <w:lang w:eastAsia="nb-NO"/>
        </w:rPr>
        <w:tab/>
      </w:r>
    </w:p>
    <w:p w14:paraId="0582E31C" w14:textId="77777777" w:rsidR="00CB25FD" w:rsidRPr="00CB25FD" w:rsidRDefault="008460DF" w:rsidP="00BE4A2C">
      <w:pPr>
        <w:pStyle w:val="Ingenmellomrom"/>
        <w:spacing w:line="276" w:lineRule="auto"/>
        <w:rPr>
          <w:sz w:val="28"/>
          <w:szCs w:val="28"/>
        </w:rPr>
      </w:pPr>
      <w:r w:rsidRPr="00CB25FD">
        <w:rPr>
          <w:sz w:val="28"/>
          <w:szCs w:val="28"/>
        </w:rPr>
        <w:t xml:space="preserve">Overordna sektormål for grunnopplæringen i Norge: </w:t>
      </w:r>
    </w:p>
    <w:p w14:paraId="094F4F3D" w14:textId="77777777" w:rsidR="008460DF" w:rsidRPr="00CB25FD" w:rsidRDefault="008460DF" w:rsidP="00BE4A2C">
      <w:pPr>
        <w:pStyle w:val="Listeavsnitt"/>
        <w:numPr>
          <w:ilvl w:val="0"/>
          <w:numId w:val="36"/>
        </w:numPr>
        <w:rPr>
          <w:rFonts w:ascii="Calibri" w:eastAsia="Times New Roman" w:hAnsi="Calibri" w:cs="Times New Roman"/>
          <w:bCs/>
          <w:sz w:val="24"/>
        </w:rPr>
      </w:pPr>
      <w:r w:rsidRPr="00CB25FD">
        <w:rPr>
          <w:rFonts w:ascii="Calibri" w:eastAsia="Times New Roman" w:hAnsi="Calibri" w:cs="Times New Roman"/>
          <w:bCs/>
          <w:sz w:val="24"/>
        </w:rPr>
        <w:t>Elevene skal ha et godt, inkluderende læringsmiljø</w:t>
      </w:r>
    </w:p>
    <w:p w14:paraId="429F9520" w14:textId="77777777" w:rsidR="008460DF" w:rsidRPr="00095BC3" w:rsidRDefault="008460DF" w:rsidP="00BE4A2C">
      <w:pPr>
        <w:pStyle w:val="Listeavsnitt"/>
        <w:numPr>
          <w:ilvl w:val="0"/>
          <w:numId w:val="20"/>
        </w:numPr>
        <w:rPr>
          <w:rFonts w:ascii="Calibri" w:eastAsia="Times New Roman" w:hAnsi="Calibri" w:cs="Times New Roman"/>
          <w:bCs/>
          <w:sz w:val="24"/>
        </w:rPr>
      </w:pPr>
      <w:r w:rsidRPr="00095BC3">
        <w:rPr>
          <w:rFonts w:ascii="Calibri" w:eastAsia="Times New Roman" w:hAnsi="Calibri" w:cs="Times New Roman"/>
          <w:bCs/>
          <w:sz w:val="24"/>
        </w:rPr>
        <w:t>Elevene skal mestre de grunnleggende ferdigheter og ha god faglig kompetanse</w:t>
      </w:r>
    </w:p>
    <w:p w14:paraId="7F28CEC7" w14:textId="77777777" w:rsidR="004C284F" w:rsidRDefault="008460DF" w:rsidP="00BE4A2C">
      <w:pPr>
        <w:pStyle w:val="Listeavsnitt"/>
        <w:numPr>
          <w:ilvl w:val="0"/>
          <w:numId w:val="20"/>
        </w:numPr>
        <w:rPr>
          <w:rFonts w:ascii="Calibri" w:eastAsia="Times New Roman" w:hAnsi="Calibri" w:cs="Times New Roman"/>
          <w:bCs/>
          <w:sz w:val="24"/>
        </w:rPr>
      </w:pPr>
      <w:r w:rsidRPr="00095BC3">
        <w:rPr>
          <w:rFonts w:ascii="Calibri" w:eastAsia="Times New Roman" w:hAnsi="Calibri" w:cs="Times New Roman"/>
          <w:bCs/>
          <w:sz w:val="24"/>
        </w:rPr>
        <w:t xml:space="preserve">Flere elever og lærlinger skal gjennomføre videregående opplæring. </w:t>
      </w:r>
    </w:p>
    <w:p w14:paraId="5B91A68C" w14:textId="77777777" w:rsidR="008460DF" w:rsidRPr="004C284F" w:rsidRDefault="00274C53" w:rsidP="00BE4A2C">
      <w:pPr>
        <w:rPr>
          <w:rFonts w:ascii="Calibri" w:eastAsia="Times New Roman" w:hAnsi="Calibri" w:cs="Times New Roman"/>
          <w:bCs/>
          <w:sz w:val="24"/>
        </w:rPr>
      </w:pPr>
      <w:r w:rsidRPr="004C284F">
        <w:rPr>
          <w:rFonts w:ascii="Calibri" w:eastAsia="Times New Roman" w:hAnsi="Calibri" w:cs="Times New Roman"/>
          <w:bCs/>
          <w:sz w:val="24"/>
        </w:rPr>
        <w:t>(</w:t>
      </w:r>
      <w:r w:rsidR="008460DF" w:rsidRPr="004C284F">
        <w:rPr>
          <w:rFonts w:ascii="Calibri" w:eastAsia="Times New Roman" w:hAnsi="Calibri" w:cs="Times New Roman"/>
          <w:bCs/>
          <w:sz w:val="24"/>
        </w:rPr>
        <w:t xml:space="preserve">Meld.St.21 2016-2017: «Lærelyst – tidlig innsats og kvalitet i skolen») </w:t>
      </w:r>
    </w:p>
    <w:p w14:paraId="7DAF253E" w14:textId="77777777" w:rsidR="00095BC3" w:rsidRDefault="00095BC3" w:rsidP="00BE4A2C">
      <w:pPr>
        <w:pStyle w:val="NormalWeb"/>
        <w:spacing w:before="0" w:beforeAutospacing="0" w:after="0" w:afterAutospacing="0" w:line="276" w:lineRule="auto"/>
        <w:rPr>
          <w:rFonts w:ascii="Calibri" w:eastAsia="+mn-ea" w:hAnsi="Calibri" w:cs="+mn-cs"/>
          <w:b/>
          <w:color w:val="000000"/>
          <w:kern w:val="24"/>
          <w:sz w:val="36"/>
          <w:szCs w:val="36"/>
        </w:rPr>
      </w:pPr>
    </w:p>
    <w:p w14:paraId="4334BA4D" w14:textId="77777777" w:rsidR="00CB25FD" w:rsidRDefault="00CB25FD" w:rsidP="00BE4A2C">
      <w:pPr>
        <w:pStyle w:val="NormalWeb"/>
        <w:spacing w:before="0" w:beforeAutospacing="0" w:after="0" w:afterAutospacing="0" w:line="276" w:lineRule="auto"/>
        <w:rPr>
          <w:rFonts w:ascii="Calibri" w:eastAsia="+mn-ea" w:hAnsi="Calibri" w:cs="+mn-cs"/>
          <w:b/>
          <w:color w:val="000000"/>
          <w:kern w:val="24"/>
          <w:sz w:val="36"/>
          <w:szCs w:val="36"/>
        </w:rPr>
      </w:pPr>
    </w:p>
    <w:p w14:paraId="58DC02B3" w14:textId="77777777" w:rsidR="00641D60" w:rsidRPr="00641D60" w:rsidRDefault="00641D60" w:rsidP="00BE4A2C">
      <w:pPr>
        <w:pStyle w:val="NormalWeb"/>
        <w:spacing w:before="0" w:beforeAutospacing="0" w:after="0" w:afterAutospacing="0" w:line="276" w:lineRule="auto"/>
        <w:rPr>
          <w:rFonts w:ascii="Calibri" w:eastAsia="+mn-ea" w:hAnsi="Calibri" w:cs="+mn-cs"/>
          <w:b/>
          <w:color w:val="000000"/>
          <w:kern w:val="24"/>
          <w:sz w:val="36"/>
          <w:szCs w:val="36"/>
        </w:rPr>
      </w:pPr>
      <w:r w:rsidRPr="00641D60">
        <w:rPr>
          <w:rFonts w:ascii="Calibri" w:eastAsia="+mn-ea" w:hAnsi="Calibri" w:cs="+mn-cs"/>
          <w:b/>
          <w:color w:val="000000"/>
          <w:kern w:val="24"/>
          <w:sz w:val="36"/>
          <w:szCs w:val="36"/>
        </w:rPr>
        <w:t>Overordna styringsdokument:</w:t>
      </w:r>
    </w:p>
    <w:p w14:paraId="0B6067FE" w14:textId="77777777" w:rsidR="00426387" w:rsidRDefault="00426387" w:rsidP="00BE4A2C">
      <w:pPr>
        <w:spacing w:after="0"/>
        <w:rPr>
          <w:rFonts w:eastAsia="Times New Roman" w:cs="Times New Roman"/>
          <w:sz w:val="24"/>
          <w:szCs w:val="24"/>
          <w:lang w:eastAsia="nb-NO"/>
        </w:rPr>
      </w:pPr>
      <w:r w:rsidRPr="004C284F">
        <w:rPr>
          <w:rFonts w:eastAsia="Times New Roman" w:cs="Times New Roman"/>
          <w:sz w:val="28"/>
          <w:szCs w:val="24"/>
          <w:lang w:eastAsia="nb-NO"/>
        </w:rPr>
        <w:t>For barnehage</w:t>
      </w:r>
      <w:r>
        <w:rPr>
          <w:rFonts w:eastAsia="Times New Roman" w:cs="Times New Roman"/>
          <w:sz w:val="24"/>
          <w:szCs w:val="24"/>
          <w:lang w:eastAsia="nb-NO"/>
        </w:rPr>
        <w:t xml:space="preserve">: </w:t>
      </w:r>
    </w:p>
    <w:p w14:paraId="0C824262" w14:textId="77777777" w:rsidR="00641D60" w:rsidRPr="00CB25FD" w:rsidRDefault="00641D60" w:rsidP="00BE4A2C">
      <w:pPr>
        <w:pStyle w:val="Listeavsnitt"/>
        <w:numPr>
          <w:ilvl w:val="0"/>
          <w:numId w:val="37"/>
        </w:numPr>
        <w:spacing w:after="0"/>
        <w:rPr>
          <w:rFonts w:eastAsia="Times New Roman" w:cs="Times New Roman"/>
          <w:sz w:val="24"/>
          <w:szCs w:val="24"/>
          <w:lang w:eastAsia="nb-NO"/>
        </w:rPr>
      </w:pPr>
      <w:r w:rsidRPr="00CB25FD">
        <w:rPr>
          <w:rFonts w:eastAsia="Times New Roman" w:cs="Times New Roman"/>
          <w:sz w:val="24"/>
          <w:szCs w:val="24"/>
          <w:lang w:eastAsia="nb-NO"/>
        </w:rPr>
        <w:t>Barnehageloven med forskrifter, herunder ny rammeplan for barnehager (2017)</w:t>
      </w:r>
    </w:p>
    <w:p w14:paraId="41DF60FA" w14:textId="77777777" w:rsidR="00641D60" w:rsidRDefault="00EF4419" w:rsidP="00BE4A2C">
      <w:pPr>
        <w:pStyle w:val="Listeavsnitt"/>
        <w:numPr>
          <w:ilvl w:val="0"/>
          <w:numId w:val="37"/>
        </w:numPr>
        <w:spacing w:after="0"/>
        <w:rPr>
          <w:rFonts w:eastAsia="Times New Roman" w:cs="Times New Roman"/>
          <w:sz w:val="24"/>
          <w:szCs w:val="24"/>
          <w:lang w:eastAsia="nb-NO"/>
        </w:rPr>
      </w:pPr>
      <w:r w:rsidRPr="00CB25FD">
        <w:rPr>
          <w:rFonts w:eastAsia="Times New Roman" w:cs="Times New Roman"/>
          <w:sz w:val="24"/>
          <w:szCs w:val="24"/>
          <w:lang w:eastAsia="nb-NO"/>
        </w:rPr>
        <w:t>Meld. St.</w:t>
      </w:r>
      <w:r w:rsidR="00641D60" w:rsidRPr="00CB25FD">
        <w:rPr>
          <w:rFonts w:eastAsia="Times New Roman" w:cs="Times New Roman"/>
          <w:sz w:val="24"/>
          <w:szCs w:val="24"/>
          <w:lang w:eastAsia="nb-NO"/>
        </w:rPr>
        <w:t>nr. 19 (2015-2016) «Tid for lek og læring»</w:t>
      </w:r>
    </w:p>
    <w:p w14:paraId="368EA8F5" w14:textId="1B075247" w:rsidR="00F43036" w:rsidRPr="00CB25FD" w:rsidRDefault="0016555C" w:rsidP="00BE4A2C">
      <w:pPr>
        <w:pStyle w:val="Listeavsnitt"/>
        <w:numPr>
          <w:ilvl w:val="0"/>
          <w:numId w:val="37"/>
        </w:numPr>
        <w:spacing w:after="0"/>
        <w:rPr>
          <w:rFonts w:eastAsia="Times New Roman" w:cs="Times New Roman"/>
          <w:sz w:val="24"/>
          <w:szCs w:val="24"/>
          <w:lang w:eastAsia="nb-NO"/>
        </w:rPr>
      </w:pPr>
      <w:r>
        <w:rPr>
          <w:rFonts w:eastAsia="Times New Roman" w:cs="Times New Roman"/>
          <w:sz w:val="24"/>
          <w:szCs w:val="24"/>
          <w:lang w:eastAsia="nb-NO"/>
        </w:rPr>
        <w:t>Barnehager mot 20</w:t>
      </w:r>
      <w:r w:rsidR="006872DE">
        <w:rPr>
          <w:rFonts w:eastAsia="Times New Roman" w:cs="Times New Roman"/>
          <w:sz w:val="24"/>
          <w:szCs w:val="24"/>
          <w:lang w:eastAsia="nb-NO"/>
        </w:rPr>
        <w:t>30 – Strategi for barnehagekvalitet 2021-2030</w:t>
      </w:r>
    </w:p>
    <w:p w14:paraId="31983A8D" w14:textId="77777777" w:rsidR="004C284F" w:rsidRDefault="004C284F" w:rsidP="00BE4A2C">
      <w:pPr>
        <w:contextualSpacing/>
        <w:rPr>
          <w:rFonts w:ascii="Calibri" w:eastAsia="Times New Roman" w:hAnsi="Calibri" w:cs="Times New Roman"/>
          <w:bCs/>
          <w:sz w:val="28"/>
        </w:rPr>
      </w:pPr>
    </w:p>
    <w:p w14:paraId="380B03FF" w14:textId="77777777" w:rsidR="004C284F" w:rsidRPr="00CB25FD" w:rsidRDefault="00426387" w:rsidP="00BE4A2C">
      <w:pPr>
        <w:pStyle w:val="Ingenmellomrom"/>
        <w:spacing w:line="276" w:lineRule="auto"/>
        <w:rPr>
          <w:sz w:val="28"/>
          <w:szCs w:val="28"/>
        </w:rPr>
      </w:pPr>
      <w:r w:rsidRPr="00CB25FD">
        <w:rPr>
          <w:sz w:val="28"/>
          <w:szCs w:val="28"/>
        </w:rPr>
        <w:t xml:space="preserve">For grunnskolen: </w:t>
      </w:r>
    </w:p>
    <w:p w14:paraId="19A52023" w14:textId="77777777" w:rsidR="00426387" w:rsidRPr="004C284F" w:rsidRDefault="008460DF" w:rsidP="00BE4A2C">
      <w:pPr>
        <w:pStyle w:val="Listeavsnitt"/>
        <w:numPr>
          <w:ilvl w:val="0"/>
          <w:numId w:val="34"/>
        </w:numPr>
        <w:rPr>
          <w:rFonts w:ascii="Calibri" w:eastAsia="Times New Roman" w:hAnsi="Calibri" w:cs="Times New Roman"/>
          <w:bCs/>
          <w:sz w:val="24"/>
        </w:rPr>
      </w:pPr>
      <w:r w:rsidRPr="004C284F">
        <w:rPr>
          <w:rFonts w:ascii="Calibri" w:eastAsia="Times New Roman" w:hAnsi="Calibri" w:cs="Times New Roman"/>
          <w:bCs/>
          <w:sz w:val="24"/>
        </w:rPr>
        <w:t>Opplæringsloven</w:t>
      </w:r>
    </w:p>
    <w:p w14:paraId="6ECE91AA" w14:textId="77777777" w:rsidR="00426387" w:rsidRPr="004C284F" w:rsidRDefault="00274C53" w:rsidP="00BE4A2C">
      <w:pPr>
        <w:pStyle w:val="Listeavsnitt"/>
        <w:numPr>
          <w:ilvl w:val="0"/>
          <w:numId w:val="19"/>
        </w:numPr>
        <w:rPr>
          <w:rFonts w:ascii="Calibri" w:eastAsia="Times New Roman" w:hAnsi="Calibri" w:cs="Times New Roman"/>
          <w:bCs/>
          <w:sz w:val="24"/>
        </w:rPr>
      </w:pPr>
      <w:r w:rsidRPr="004C284F">
        <w:rPr>
          <w:rFonts w:ascii="Calibri" w:eastAsia="Times New Roman" w:hAnsi="Calibri" w:cs="Times New Roman"/>
          <w:bCs/>
          <w:sz w:val="24"/>
        </w:rPr>
        <w:t>Meld.S</w:t>
      </w:r>
      <w:r w:rsidR="008460DF" w:rsidRPr="004C284F">
        <w:rPr>
          <w:rFonts w:ascii="Calibri" w:eastAsia="Times New Roman" w:hAnsi="Calibri" w:cs="Times New Roman"/>
          <w:bCs/>
          <w:sz w:val="24"/>
        </w:rPr>
        <w:t xml:space="preserve">t.21 (2016-2017): Lærelyst – tidlig innsats og kvalitet i skolen. </w:t>
      </w:r>
    </w:p>
    <w:p w14:paraId="05B71462" w14:textId="77777777" w:rsidR="00426387" w:rsidRPr="004C284F" w:rsidRDefault="008460DF" w:rsidP="00BE4A2C">
      <w:pPr>
        <w:pStyle w:val="Listeavsnitt"/>
        <w:numPr>
          <w:ilvl w:val="0"/>
          <w:numId w:val="19"/>
        </w:numPr>
        <w:rPr>
          <w:rFonts w:ascii="Calibri" w:eastAsia="Times New Roman" w:hAnsi="Calibri" w:cs="Times New Roman"/>
          <w:bCs/>
          <w:sz w:val="24"/>
        </w:rPr>
      </w:pPr>
      <w:r w:rsidRPr="004C284F">
        <w:rPr>
          <w:rFonts w:ascii="Calibri" w:eastAsia="Times New Roman" w:hAnsi="Calibri" w:cs="Times New Roman"/>
          <w:bCs/>
          <w:sz w:val="24"/>
        </w:rPr>
        <w:t>Kommunedelplan, samf</w:t>
      </w:r>
      <w:r w:rsidR="00426387" w:rsidRPr="004C284F">
        <w:rPr>
          <w:rFonts w:ascii="Calibri" w:eastAsia="Times New Roman" w:hAnsi="Calibri" w:cs="Times New Roman"/>
          <w:bCs/>
          <w:sz w:val="24"/>
        </w:rPr>
        <w:t>unnsdelen, Lillehammer kommune</w:t>
      </w:r>
    </w:p>
    <w:p w14:paraId="5B959D2F" w14:textId="5B556638" w:rsidR="008460DF" w:rsidRPr="004C284F" w:rsidRDefault="006872DE" w:rsidP="00BE4A2C">
      <w:pPr>
        <w:pStyle w:val="Listeavsnitt"/>
        <w:numPr>
          <w:ilvl w:val="0"/>
          <w:numId w:val="19"/>
        </w:numPr>
        <w:rPr>
          <w:rFonts w:ascii="Calibri" w:eastAsia="Times New Roman" w:hAnsi="Calibri" w:cs="Times New Roman"/>
          <w:bCs/>
          <w:sz w:val="24"/>
        </w:rPr>
      </w:pPr>
      <w:r>
        <w:rPr>
          <w:rFonts w:ascii="Calibri" w:eastAsia="Times New Roman" w:hAnsi="Calibri" w:cs="Times New Roman"/>
          <w:bCs/>
          <w:sz w:val="24"/>
        </w:rPr>
        <w:t>Fagfornyelsen</w:t>
      </w:r>
    </w:p>
    <w:p w14:paraId="559D2542" w14:textId="77777777" w:rsidR="00786589" w:rsidRDefault="00786589" w:rsidP="00BE4A2C">
      <w:pPr>
        <w:pStyle w:val="NormalWeb"/>
        <w:spacing w:before="0" w:beforeAutospacing="0" w:after="0" w:afterAutospacing="0" w:line="276" w:lineRule="auto"/>
        <w:rPr>
          <w:rFonts w:ascii="Calibri" w:eastAsia="+mn-ea" w:hAnsi="Calibri" w:cs="+mn-cs"/>
          <w:b/>
          <w:color w:val="000000"/>
          <w:kern w:val="24"/>
          <w:sz w:val="36"/>
          <w:szCs w:val="36"/>
        </w:rPr>
      </w:pPr>
    </w:p>
    <w:p w14:paraId="15BC0D03" w14:textId="7B0A4F9D" w:rsidR="006717A9" w:rsidRDefault="002D3C68" w:rsidP="00BE4A2C">
      <w:pPr>
        <w:pStyle w:val="NormalWeb"/>
        <w:spacing w:before="0" w:beforeAutospacing="0" w:after="0" w:afterAutospacing="0" w:line="276" w:lineRule="auto"/>
        <w:rPr>
          <w:rFonts w:ascii="Calibri" w:eastAsia="+mn-ea" w:hAnsi="Calibri" w:cs="+mn-cs"/>
          <w:b/>
          <w:color w:val="000000"/>
          <w:kern w:val="24"/>
          <w:sz w:val="36"/>
          <w:szCs w:val="36"/>
        </w:rPr>
      </w:pPr>
      <w:r>
        <w:rPr>
          <w:rFonts w:ascii="Calibri" w:eastAsia="+mn-ea" w:hAnsi="Calibri" w:cs="+mn-cs"/>
          <w:b/>
          <w:color w:val="000000"/>
          <w:kern w:val="24"/>
          <w:sz w:val="36"/>
          <w:szCs w:val="36"/>
        </w:rPr>
        <w:lastRenderedPageBreak/>
        <w:t xml:space="preserve">Overordna </w:t>
      </w:r>
      <w:r w:rsidR="001274DA" w:rsidRPr="007C23E7">
        <w:rPr>
          <w:rFonts w:ascii="Calibri" w:eastAsia="+mn-ea" w:hAnsi="Calibri" w:cs="+mn-cs"/>
          <w:b/>
          <w:color w:val="000000"/>
          <w:kern w:val="24"/>
          <w:sz w:val="36"/>
          <w:szCs w:val="36"/>
        </w:rPr>
        <w:t>mål for kommunale barnehager og grunnskoler i Lillehammer kommune:</w:t>
      </w:r>
    </w:p>
    <w:p w14:paraId="6A4BE602" w14:textId="77777777" w:rsidR="00426387" w:rsidRPr="000A2589" w:rsidRDefault="00426387" w:rsidP="00BE4A2C">
      <w:pPr>
        <w:pStyle w:val="NormalWeb"/>
        <w:spacing w:before="0" w:beforeAutospacing="0" w:after="0" w:afterAutospacing="0" w:line="276" w:lineRule="auto"/>
        <w:rPr>
          <w:rFonts w:ascii="Calibri" w:eastAsia="+mn-ea" w:hAnsi="Calibri" w:cs="+mn-cs"/>
          <w:b/>
          <w:color w:val="000000"/>
          <w:kern w:val="24"/>
        </w:rPr>
      </w:pPr>
    </w:p>
    <w:p w14:paraId="7CC3C439" w14:textId="77777777" w:rsidR="001274DA" w:rsidRPr="000A2589" w:rsidRDefault="001274DA" w:rsidP="00BE4A2C">
      <w:pPr>
        <w:pStyle w:val="NormalWeb"/>
        <w:numPr>
          <w:ilvl w:val="0"/>
          <w:numId w:val="23"/>
        </w:numPr>
        <w:spacing w:before="0" w:beforeAutospacing="0" w:after="0" w:afterAutospacing="0" w:line="276" w:lineRule="auto"/>
        <w:rPr>
          <w:rFonts w:ascii="Calibri" w:eastAsia="+mn-ea" w:hAnsi="Calibri" w:cs="+mn-cs"/>
          <w:color w:val="000000"/>
          <w:kern w:val="24"/>
        </w:rPr>
      </w:pPr>
      <w:r w:rsidRPr="000A2589">
        <w:rPr>
          <w:rFonts w:ascii="Calibri" w:eastAsia="+mn-ea" w:hAnsi="Calibri" w:cs="+mn-cs"/>
          <w:color w:val="000000"/>
          <w:kern w:val="24"/>
        </w:rPr>
        <w:t xml:space="preserve">Mål – barnehage: Alle barn skal oppleve </w:t>
      </w:r>
      <w:r w:rsidRPr="000A2589">
        <w:rPr>
          <w:rFonts w:ascii="Calibri" w:eastAsia="+mn-ea" w:hAnsi="Calibri" w:cs="+mn-cs"/>
          <w:b/>
          <w:color w:val="000000"/>
          <w:kern w:val="24"/>
        </w:rPr>
        <w:t>omsorg,</w:t>
      </w:r>
      <w:r w:rsidRPr="000A2589">
        <w:rPr>
          <w:rFonts w:ascii="Calibri" w:eastAsia="+mn-ea" w:hAnsi="Calibri" w:cs="+mn-cs"/>
          <w:color w:val="000000"/>
          <w:kern w:val="24"/>
        </w:rPr>
        <w:t xml:space="preserve"> </w:t>
      </w:r>
      <w:r w:rsidRPr="000A2589">
        <w:rPr>
          <w:rFonts w:ascii="Calibri" w:eastAsia="+mn-ea" w:hAnsi="Calibri" w:cs="+mn-cs"/>
          <w:b/>
          <w:color w:val="000000"/>
          <w:kern w:val="24"/>
        </w:rPr>
        <w:t>lek,</w:t>
      </w:r>
      <w:r w:rsidRPr="000A2589">
        <w:rPr>
          <w:rFonts w:ascii="Calibri" w:eastAsia="+mn-ea" w:hAnsi="Calibri" w:cs="+mn-cs"/>
          <w:color w:val="000000"/>
          <w:kern w:val="24"/>
        </w:rPr>
        <w:t xml:space="preserve"> </w:t>
      </w:r>
      <w:r w:rsidRPr="000A2589">
        <w:rPr>
          <w:rFonts w:ascii="Calibri" w:eastAsia="+mn-ea" w:hAnsi="Calibri" w:cs="+mn-cs"/>
          <w:b/>
          <w:color w:val="000000"/>
          <w:kern w:val="24"/>
        </w:rPr>
        <w:t>læring</w:t>
      </w:r>
      <w:r w:rsidRPr="000A2589">
        <w:rPr>
          <w:rFonts w:ascii="Calibri" w:eastAsia="+mn-ea" w:hAnsi="Calibri" w:cs="+mn-cs"/>
          <w:color w:val="000000"/>
          <w:kern w:val="24"/>
        </w:rPr>
        <w:t xml:space="preserve"> og </w:t>
      </w:r>
      <w:r w:rsidRPr="000A2589">
        <w:rPr>
          <w:rFonts w:ascii="Calibri" w:eastAsia="+mn-ea" w:hAnsi="Calibri" w:cs="+mn-cs"/>
          <w:b/>
          <w:color w:val="000000"/>
          <w:kern w:val="24"/>
        </w:rPr>
        <w:t xml:space="preserve">danning </w:t>
      </w:r>
      <w:r w:rsidRPr="000A2589">
        <w:rPr>
          <w:rFonts w:ascii="Calibri" w:eastAsia="+mn-ea" w:hAnsi="Calibri" w:cs="+mn-cs"/>
          <w:color w:val="000000"/>
          <w:kern w:val="24"/>
        </w:rPr>
        <w:t xml:space="preserve">gjennom </w:t>
      </w:r>
      <w:r w:rsidRPr="000A2589">
        <w:rPr>
          <w:rFonts w:ascii="Calibri" w:eastAsia="+mn-ea" w:hAnsi="Calibri" w:cs="+mn-cs"/>
          <w:color w:val="000000"/>
          <w:kern w:val="24"/>
          <w:u w:val="single"/>
        </w:rPr>
        <w:t xml:space="preserve">ansatte </w:t>
      </w:r>
      <w:r w:rsidRPr="000A2589">
        <w:rPr>
          <w:rFonts w:ascii="Calibri" w:eastAsia="+mn-ea" w:hAnsi="Calibri" w:cs="+mn-cs"/>
          <w:color w:val="000000"/>
          <w:kern w:val="24"/>
        </w:rPr>
        <w:t>som støtter barns nysgjerrighet, kreativitet og vitebegjær</w:t>
      </w:r>
    </w:p>
    <w:p w14:paraId="7D4BB551" w14:textId="77777777" w:rsidR="001274DA" w:rsidRPr="000A2589" w:rsidRDefault="001274DA" w:rsidP="00BE4A2C">
      <w:pPr>
        <w:pStyle w:val="Listeavsnitt"/>
        <w:numPr>
          <w:ilvl w:val="0"/>
          <w:numId w:val="24"/>
        </w:numPr>
        <w:spacing w:after="0"/>
        <w:rPr>
          <w:rFonts w:ascii="Calibri" w:hAnsi="Calibri"/>
          <w:b/>
          <w:sz w:val="24"/>
          <w:szCs w:val="24"/>
        </w:rPr>
      </w:pPr>
      <w:r w:rsidRPr="000A2589">
        <w:rPr>
          <w:rFonts w:ascii="Calibri" w:eastAsia="+mn-ea" w:hAnsi="Calibri" w:cs="+mn-cs"/>
          <w:color w:val="000000"/>
          <w:kern w:val="24"/>
          <w:sz w:val="24"/>
          <w:szCs w:val="24"/>
        </w:rPr>
        <w:t xml:space="preserve">Mål – skole: </w:t>
      </w:r>
      <w:r w:rsidRPr="000A2589">
        <w:rPr>
          <w:sz w:val="24"/>
          <w:szCs w:val="24"/>
        </w:rPr>
        <w:t xml:space="preserve">Alle elever skal bli møtt med </w:t>
      </w:r>
      <w:r w:rsidRPr="000A2589">
        <w:rPr>
          <w:b/>
          <w:sz w:val="24"/>
          <w:szCs w:val="24"/>
        </w:rPr>
        <w:t>realistiske læringsmål</w:t>
      </w:r>
      <w:r w:rsidRPr="000A2589">
        <w:rPr>
          <w:sz w:val="24"/>
          <w:szCs w:val="24"/>
        </w:rPr>
        <w:t xml:space="preserve">. Opplæringen i </w:t>
      </w:r>
      <w:r w:rsidRPr="000A2589">
        <w:rPr>
          <w:b/>
          <w:sz w:val="24"/>
          <w:szCs w:val="24"/>
        </w:rPr>
        <w:t>de grunnleggende ferdighetene skal styrkes.</w:t>
      </w:r>
    </w:p>
    <w:p w14:paraId="5C77D2F2" w14:textId="77777777" w:rsidR="001274DA" w:rsidRPr="000A2589" w:rsidRDefault="009602D4" w:rsidP="00BE4A2C">
      <w:pPr>
        <w:pStyle w:val="Listeavsnitt"/>
        <w:numPr>
          <w:ilvl w:val="0"/>
          <w:numId w:val="24"/>
        </w:numPr>
        <w:spacing w:after="0"/>
        <w:rPr>
          <w:rFonts w:ascii="Calibri" w:hAnsi="Calibri"/>
          <w:sz w:val="24"/>
          <w:szCs w:val="24"/>
        </w:rPr>
      </w:pPr>
      <w:r w:rsidRPr="000A2589">
        <w:rPr>
          <w:rFonts w:ascii="Calibri" w:hAnsi="Calibri"/>
          <w:sz w:val="24"/>
          <w:szCs w:val="24"/>
        </w:rPr>
        <w:t xml:space="preserve">Felles mål: </w:t>
      </w:r>
      <w:r w:rsidR="001274DA" w:rsidRPr="000A2589">
        <w:rPr>
          <w:rFonts w:ascii="Calibri" w:hAnsi="Calibri"/>
          <w:sz w:val="24"/>
          <w:szCs w:val="24"/>
        </w:rPr>
        <w:t xml:space="preserve">Alle barn og elever skal oppleve et </w:t>
      </w:r>
      <w:r w:rsidR="001274DA" w:rsidRPr="000A2589">
        <w:rPr>
          <w:rFonts w:ascii="Calibri" w:hAnsi="Calibri"/>
          <w:b/>
          <w:sz w:val="24"/>
          <w:szCs w:val="24"/>
        </w:rPr>
        <w:t>trygt, godt og inkluderende barnehage- og skolemiljø</w:t>
      </w:r>
      <w:r w:rsidR="001274DA" w:rsidRPr="000A2589">
        <w:rPr>
          <w:rFonts w:ascii="Calibri" w:hAnsi="Calibri"/>
          <w:sz w:val="24"/>
          <w:szCs w:val="24"/>
        </w:rPr>
        <w:t xml:space="preserve">. Miljøet skal preges av </w:t>
      </w:r>
      <w:r w:rsidR="001274DA" w:rsidRPr="000A2589">
        <w:rPr>
          <w:rFonts w:ascii="Calibri" w:hAnsi="Calibri"/>
          <w:b/>
          <w:sz w:val="24"/>
          <w:szCs w:val="24"/>
        </w:rPr>
        <w:t>mestring og motivasjon.</w:t>
      </w:r>
    </w:p>
    <w:p w14:paraId="7BE464C1" w14:textId="77777777" w:rsidR="001274DA" w:rsidRPr="000A2589" w:rsidRDefault="001274DA" w:rsidP="00BE4A2C">
      <w:pPr>
        <w:pStyle w:val="Listeavsnitt"/>
        <w:numPr>
          <w:ilvl w:val="0"/>
          <w:numId w:val="24"/>
        </w:numPr>
        <w:spacing w:after="160"/>
        <w:rPr>
          <w:rFonts w:ascii="Calibri" w:eastAsia="Times New Roman" w:hAnsi="Calibri" w:cs="Times New Roman"/>
          <w:b/>
          <w:sz w:val="24"/>
          <w:szCs w:val="24"/>
        </w:rPr>
      </w:pPr>
      <w:r w:rsidRPr="000A2589">
        <w:rPr>
          <w:sz w:val="24"/>
          <w:szCs w:val="24"/>
        </w:rPr>
        <w:t xml:space="preserve">Felles mål: Barnehagene og skolene skal utvikles som </w:t>
      </w:r>
      <w:r w:rsidRPr="000A2589">
        <w:rPr>
          <w:b/>
          <w:bCs/>
          <w:sz w:val="24"/>
          <w:szCs w:val="24"/>
        </w:rPr>
        <w:t>kollektivt orienterte, lærende organisasjoner</w:t>
      </w:r>
      <w:r w:rsidRPr="000A2589">
        <w:rPr>
          <w:rFonts w:ascii="Calibri" w:eastAsia="Times New Roman" w:hAnsi="Calibri" w:cs="Times New Roman"/>
          <w:b/>
          <w:sz w:val="24"/>
          <w:szCs w:val="24"/>
        </w:rPr>
        <w:t xml:space="preserve"> </w:t>
      </w:r>
    </w:p>
    <w:p w14:paraId="03FA2DF6" w14:textId="77777777" w:rsidR="00426387" w:rsidRPr="000A2589" w:rsidRDefault="00426387" w:rsidP="00BE4A2C">
      <w:pPr>
        <w:pStyle w:val="NormalWeb"/>
        <w:spacing w:before="0" w:beforeAutospacing="0" w:after="0" w:afterAutospacing="0" w:line="276" w:lineRule="auto"/>
        <w:rPr>
          <w:rFonts w:ascii="Calibri" w:eastAsia="+mn-ea" w:hAnsi="Calibri" w:cs="+mn-cs"/>
          <w:color w:val="000000"/>
          <w:kern w:val="24"/>
        </w:rPr>
      </w:pPr>
    </w:p>
    <w:p w14:paraId="2FC1F4EF" w14:textId="77777777" w:rsidR="001274DA" w:rsidRPr="000A2589" w:rsidRDefault="00426387" w:rsidP="00BE4A2C">
      <w:pPr>
        <w:pStyle w:val="NormalWeb"/>
        <w:spacing w:before="0" w:beforeAutospacing="0" w:after="0" w:afterAutospacing="0" w:line="276" w:lineRule="auto"/>
        <w:ind w:left="360"/>
        <w:rPr>
          <w:rFonts w:ascii="Calibri" w:hAnsi="Calibri"/>
          <w:sz w:val="28"/>
          <w:szCs w:val="28"/>
        </w:rPr>
      </w:pPr>
      <w:r w:rsidRPr="000A2589">
        <w:rPr>
          <w:rFonts w:ascii="Calibri" w:hAnsi="Calibri"/>
          <w:b/>
          <w:sz w:val="28"/>
          <w:szCs w:val="28"/>
        </w:rPr>
        <w:t>Alle mål vi setter oss skal ha BARNET og BARNETS BESTE i fokus</w:t>
      </w:r>
    </w:p>
    <w:p w14:paraId="3EDE4200" w14:textId="77777777" w:rsidR="00E93951" w:rsidRDefault="00E93951" w:rsidP="00BE4A2C">
      <w:pPr>
        <w:pStyle w:val="NormalWeb"/>
        <w:spacing w:before="0" w:beforeAutospacing="0" w:after="0" w:afterAutospacing="0" w:line="276" w:lineRule="auto"/>
        <w:rPr>
          <w:rFonts w:asciiTheme="minorHAnsi" w:eastAsia="+mn-ea" w:hAnsiTheme="minorHAnsi"/>
          <w:b/>
          <w:sz w:val="36"/>
          <w:szCs w:val="36"/>
        </w:rPr>
      </w:pPr>
    </w:p>
    <w:p w14:paraId="6F96D748" w14:textId="77777777" w:rsidR="00E93951" w:rsidRDefault="00E93951" w:rsidP="00BE4A2C">
      <w:pPr>
        <w:pStyle w:val="NormalWeb"/>
        <w:spacing w:before="0" w:beforeAutospacing="0" w:after="0" w:afterAutospacing="0" w:line="276" w:lineRule="auto"/>
        <w:rPr>
          <w:rFonts w:asciiTheme="minorHAnsi" w:eastAsia="+mn-ea" w:hAnsiTheme="minorHAnsi"/>
          <w:b/>
          <w:sz w:val="36"/>
          <w:szCs w:val="36"/>
        </w:rPr>
      </w:pPr>
    </w:p>
    <w:p w14:paraId="08CDEAD5" w14:textId="77777777" w:rsidR="007C23E7" w:rsidRDefault="007C23E7" w:rsidP="00BE4A2C">
      <w:pPr>
        <w:pStyle w:val="NormalWeb"/>
        <w:spacing w:before="0" w:beforeAutospacing="0" w:after="0" w:afterAutospacing="0" w:line="276" w:lineRule="auto"/>
        <w:rPr>
          <w:rFonts w:asciiTheme="minorHAnsi" w:eastAsia="+mn-ea" w:hAnsiTheme="minorHAnsi"/>
          <w:b/>
          <w:sz w:val="36"/>
          <w:szCs w:val="36"/>
        </w:rPr>
      </w:pPr>
      <w:r>
        <w:rPr>
          <w:rFonts w:asciiTheme="minorHAnsi" w:eastAsia="+mn-ea" w:hAnsiTheme="minorHAnsi"/>
          <w:b/>
          <w:sz w:val="36"/>
          <w:szCs w:val="36"/>
        </w:rPr>
        <w:t>Grunnlag for valg av mål:</w:t>
      </w:r>
    </w:p>
    <w:p w14:paraId="5EB6A2A7" w14:textId="77777777" w:rsidR="007C23E7" w:rsidRDefault="007C23E7" w:rsidP="00BE4A2C">
      <w:pPr>
        <w:pStyle w:val="NormalWeb"/>
        <w:spacing w:before="0" w:beforeAutospacing="0" w:after="0" w:afterAutospacing="0" w:line="276" w:lineRule="auto"/>
        <w:rPr>
          <w:rFonts w:asciiTheme="minorHAnsi" w:eastAsia="+mn-ea" w:hAnsiTheme="minorHAnsi"/>
          <w:b/>
          <w:sz w:val="36"/>
          <w:szCs w:val="36"/>
        </w:rPr>
      </w:pPr>
    </w:p>
    <w:p w14:paraId="1F8AC021" w14:textId="505B7ACA" w:rsidR="00E03135" w:rsidRPr="00E03135" w:rsidRDefault="00B57C7F" w:rsidP="00BE4A2C">
      <w:pPr>
        <w:pStyle w:val="NormalWeb"/>
        <w:spacing w:before="0" w:beforeAutospacing="0" w:after="0" w:afterAutospacing="0" w:line="276" w:lineRule="auto"/>
        <w:rPr>
          <w:sz w:val="28"/>
          <w:szCs w:val="28"/>
        </w:rPr>
      </w:pPr>
      <w:proofErr w:type="gramStart"/>
      <w:r>
        <w:rPr>
          <w:rFonts w:asciiTheme="minorHAnsi" w:eastAsia="+mn-ea" w:hAnsiTheme="minorHAnsi"/>
          <w:sz w:val="28"/>
          <w:szCs w:val="28"/>
        </w:rPr>
        <w:t xml:space="preserve">Mål </w:t>
      </w:r>
      <w:r w:rsidR="00786589">
        <w:rPr>
          <w:rFonts w:asciiTheme="minorHAnsi" w:eastAsia="+mn-ea" w:hAnsiTheme="minorHAnsi"/>
          <w:sz w:val="28"/>
          <w:szCs w:val="28"/>
        </w:rPr>
        <w:t xml:space="preserve"> </w:t>
      </w:r>
      <w:r>
        <w:rPr>
          <w:rFonts w:asciiTheme="minorHAnsi" w:eastAsia="+mn-ea" w:hAnsiTheme="minorHAnsi"/>
          <w:sz w:val="28"/>
          <w:szCs w:val="28"/>
        </w:rPr>
        <w:t>-</w:t>
      </w:r>
      <w:proofErr w:type="gramEnd"/>
      <w:r>
        <w:rPr>
          <w:rFonts w:asciiTheme="minorHAnsi" w:eastAsia="+mn-ea" w:hAnsiTheme="minorHAnsi"/>
          <w:sz w:val="28"/>
          <w:szCs w:val="28"/>
        </w:rPr>
        <w:t xml:space="preserve"> </w:t>
      </w:r>
      <w:r w:rsidR="00E03135" w:rsidRPr="00E03135">
        <w:rPr>
          <w:rFonts w:asciiTheme="minorHAnsi" w:eastAsia="+mn-ea" w:hAnsiTheme="minorHAnsi"/>
          <w:sz w:val="28"/>
          <w:szCs w:val="28"/>
        </w:rPr>
        <w:t>barnehage:</w:t>
      </w:r>
      <w:r w:rsidR="00E03135" w:rsidRPr="00E03135">
        <w:rPr>
          <w:rFonts w:eastAsia="+mn-ea"/>
          <w:sz w:val="28"/>
          <w:szCs w:val="28"/>
        </w:rPr>
        <w:t xml:space="preserve"> </w:t>
      </w:r>
      <w:r w:rsidR="00E03135" w:rsidRPr="00E03135">
        <w:rPr>
          <w:rFonts w:ascii="Calibri" w:eastAsia="+mn-ea" w:hAnsi="Calibri" w:cs="+mn-cs"/>
          <w:color w:val="000000"/>
          <w:kern w:val="24"/>
          <w:sz w:val="28"/>
          <w:szCs w:val="28"/>
        </w:rPr>
        <w:t xml:space="preserve">Alle barn skal oppleve </w:t>
      </w:r>
      <w:r w:rsidR="00E03135" w:rsidRPr="00E03135">
        <w:rPr>
          <w:rFonts w:ascii="Calibri" w:eastAsia="+mn-ea" w:hAnsi="Calibri" w:cs="+mn-cs"/>
          <w:b/>
          <w:color w:val="000000"/>
          <w:kern w:val="24"/>
          <w:sz w:val="28"/>
          <w:szCs w:val="28"/>
        </w:rPr>
        <w:t>omsorg,</w:t>
      </w:r>
      <w:r w:rsidR="00E03135" w:rsidRPr="00E03135">
        <w:rPr>
          <w:rFonts w:ascii="Calibri" w:eastAsia="+mn-ea" w:hAnsi="Calibri" w:cs="+mn-cs"/>
          <w:color w:val="000000"/>
          <w:kern w:val="24"/>
          <w:sz w:val="28"/>
          <w:szCs w:val="28"/>
        </w:rPr>
        <w:t xml:space="preserve"> </w:t>
      </w:r>
      <w:r w:rsidR="00E03135" w:rsidRPr="00E03135">
        <w:rPr>
          <w:rFonts w:ascii="Calibri" w:eastAsia="+mn-ea" w:hAnsi="Calibri" w:cs="+mn-cs"/>
          <w:b/>
          <w:color w:val="000000"/>
          <w:kern w:val="24"/>
          <w:sz w:val="28"/>
          <w:szCs w:val="28"/>
        </w:rPr>
        <w:t>lek,</w:t>
      </w:r>
      <w:r w:rsidR="00E03135" w:rsidRPr="00E03135">
        <w:rPr>
          <w:rFonts w:ascii="Calibri" w:eastAsia="+mn-ea" w:hAnsi="Calibri" w:cs="+mn-cs"/>
          <w:color w:val="000000"/>
          <w:kern w:val="24"/>
          <w:sz w:val="28"/>
          <w:szCs w:val="28"/>
        </w:rPr>
        <w:t xml:space="preserve"> </w:t>
      </w:r>
      <w:r w:rsidR="00E03135" w:rsidRPr="00E03135">
        <w:rPr>
          <w:rFonts w:ascii="Calibri" w:eastAsia="+mn-ea" w:hAnsi="Calibri" w:cs="+mn-cs"/>
          <w:b/>
          <w:color w:val="000000"/>
          <w:kern w:val="24"/>
          <w:sz w:val="28"/>
          <w:szCs w:val="28"/>
        </w:rPr>
        <w:t>læring</w:t>
      </w:r>
      <w:r w:rsidR="00E03135" w:rsidRPr="00E03135">
        <w:rPr>
          <w:rFonts w:ascii="Calibri" w:eastAsia="+mn-ea" w:hAnsi="Calibri" w:cs="+mn-cs"/>
          <w:color w:val="000000"/>
          <w:kern w:val="24"/>
          <w:sz w:val="28"/>
          <w:szCs w:val="28"/>
        </w:rPr>
        <w:t xml:space="preserve"> og </w:t>
      </w:r>
      <w:r w:rsidR="00E03135" w:rsidRPr="00E03135">
        <w:rPr>
          <w:rFonts w:ascii="Calibri" w:eastAsia="+mn-ea" w:hAnsi="Calibri" w:cs="+mn-cs"/>
          <w:b/>
          <w:color w:val="000000"/>
          <w:kern w:val="24"/>
          <w:sz w:val="28"/>
          <w:szCs w:val="28"/>
        </w:rPr>
        <w:t xml:space="preserve">danning </w:t>
      </w:r>
      <w:r w:rsidR="00E03135" w:rsidRPr="00E03135">
        <w:rPr>
          <w:rFonts w:ascii="Calibri" w:eastAsia="+mn-ea" w:hAnsi="Calibri" w:cs="+mn-cs"/>
          <w:color w:val="000000"/>
          <w:kern w:val="24"/>
          <w:sz w:val="28"/>
          <w:szCs w:val="28"/>
        </w:rPr>
        <w:t xml:space="preserve">gjennom </w:t>
      </w:r>
      <w:r w:rsidR="00E03135" w:rsidRPr="00540CB8">
        <w:rPr>
          <w:rFonts w:ascii="Calibri" w:eastAsia="+mn-ea" w:hAnsi="Calibri" w:cs="+mn-cs"/>
          <w:color w:val="000000"/>
          <w:kern w:val="24"/>
          <w:sz w:val="28"/>
          <w:szCs w:val="28"/>
        </w:rPr>
        <w:t xml:space="preserve">ansatte </w:t>
      </w:r>
      <w:r w:rsidR="00E03135" w:rsidRPr="00E03135">
        <w:rPr>
          <w:rFonts w:ascii="Calibri" w:eastAsia="+mn-ea" w:hAnsi="Calibri" w:cs="+mn-cs"/>
          <w:color w:val="000000"/>
          <w:kern w:val="24"/>
          <w:sz w:val="28"/>
          <w:szCs w:val="28"/>
        </w:rPr>
        <w:t>som støtter barns nysgjerrighet, kreativitet og vitebegjær.</w:t>
      </w:r>
    </w:p>
    <w:p w14:paraId="28F97533" w14:textId="77777777" w:rsidR="00E03135" w:rsidRDefault="00E03135" w:rsidP="00BE4A2C">
      <w:pPr>
        <w:pStyle w:val="NormalWeb"/>
        <w:spacing w:before="0" w:beforeAutospacing="0" w:after="0" w:afterAutospacing="0" w:line="276" w:lineRule="auto"/>
        <w:rPr>
          <w:rFonts w:asciiTheme="minorHAnsi" w:hAnsiTheme="minorHAnsi"/>
          <w:sz w:val="22"/>
          <w:szCs w:val="22"/>
        </w:rPr>
      </w:pPr>
    </w:p>
    <w:p w14:paraId="0511FCBF" w14:textId="77777777" w:rsidR="007C23E7" w:rsidRPr="00E93951" w:rsidRDefault="00674999" w:rsidP="00BE4A2C">
      <w:pPr>
        <w:pStyle w:val="NormalWeb"/>
        <w:spacing w:before="0" w:beforeAutospacing="0" w:after="0" w:afterAutospacing="0" w:line="276" w:lineRule="auto"/>
        <w:rPr>
          <w:rFonts w:asciiTheme="minorHAnsi" w:hAnsiTheme="minorHAnsi"/>
          <w:b/>
        </w:rPr>
      </w:pPr>
      <w:r w:rsidRPr="00E93951">
        <w:rPr>
          <w:rFonts w:asciiTheme="minorHAnsi" w:hAnsiTheme="minorHAnsi"/>
          <w:b/>
        </w:rPr>
        <w:t>Omsorg</w:t>
      </w:r>
      <w:r w:rsidRPr="00E93951">
        <w:rPr>
          <w:rFonts w:asciiTheme="minorHAnsi" w:hAnsiTheme="minorHAnsi"/>
        </w:rPr>
        <w:t xml:space="preserve"> er en forutsetning for barnas trygghet og trivsel, og for utvikling av empati og nestekjærlighet. Ba</w:t>
      </w:r>
      <w:r w:rsidR="006717A9" w:rsidRPr="00E93951">
        <w:rPr>
          <w:rFonts w:asciiTheme="minorHAnsi" w:hAnsiTheme="minorHAnsi"/>
        </w:rPr>
        <w:t xml:space="preserve">rnehagen skal aktivt legge til rette </w:t>
      </w:r>
      <w:r w:rsidR="0049101C" w:rsidRPr="00E93951">
        <w:rPr>
          <w:rFonts w:asciiTheme="minorHAnsi" w:hAnsiTheme="minorHAnsi"/>
        </w:rPr>
        <w:t>f</w:t>
      </w:r>
      <w:r w:rsidR="006717A9" w:rsidRPr="00E93951">
        <w:rPr>
          <w:rFonts w:asciiTheme="minorHAnsi" w:hAnsiTheme="minorHAnsi"/>
        </w:rPr>
        <w:t xml:space="preserve">or omsorgsfulle relasjoner mellom barna og </w:t>
      </w:r>
      <w:r w:rsidR="008F22A2" w:rsidRPr="00E93951">
        <w:rPr>
          <w:rFonts w:asciiTheme="minorHAnsi" w:hAnsiTheme="minorHAnsi"/>
        </w:rPr>
        <w:t xml:space="preserve">mellom </w:t>
      </w:r>
      <w:r w:rsidR="006717A9" w:rsidRPr="00E93951">
        <w:rPr>
          <w:rFonts w:asciiTheme="minorHAnsi" w:hAnsiTheme="minorHAnsi"/>
        </w:rPr>
        <w:t>personalet</w:t>
      </w:r>
      <w:r w:rsidR="008F22A2" w:rsidRPr="00E93951">
        <w:rPr>
          <w:rFonts w:asciiTheme="minorHAnsi" w:hAnsiTheme="minorHAnsi"/>
        </w:rPr>
        <w:t xml:space="preserve"> og </w:t>
      </w:r>
      <w:r w:rsidR="006717A9" w:rsidRPr="00E93951">
        <w:rPr>
          <w:rFonts w:asciiTheme="minorHAnsi" w:hAnsiTheme="minorHAnsi"/>
        </w:rPr>
        <w:t>barna, som grunnlag for trivsel, glede og mestring</w:t>
      </w:r>
      <w:r w:rsidR="00E03135" w:rsidRPr="00E93951">
        <w:rPr>
          <w:rFonts w:asciiTheme="minorHAnsi" w:hAnsiTheme="minorHAnsi"/>
        </w:rPr>
        <w:t>.</w:t>
      </w:r>
      <w:r w:rsidR="00E03135" w:rsidRPr="00E93951">
        <w:rPr>
          <w:rFonts w:asciiTheme="minorHAnsi" w:hAnsiTheme="minorHAnsi"/>
          <w:b/>
        </w:rPr>
        <w:t xml:space="preserve"> </w:t>
      </w:r>
    </w:p>
    <w:p w14:paraId="1E19EF59" w14:textId="77777777" w:rsidR="007C23E7" w:rsidRPr="00E93951" w:rsidRDefault="00E03135" w:rsidP="00BE4A2C">
      <w:pPr>
        <w:pStyle w:val="NormalWeb"/>
        <w:spacing w:before="0" w:beforeAutospacing="0" w:after="0" w:afterAutospacing="0" w:line="276" w:lineRule="auto"/>
        <w:rPr>
          <w:rFonts w:asciiTheme="minorHAnsi" w:hAnsiTheme="minorHAnsi"/>
        </w:rPr>
      </w:pPr>
      <w:r w:rsidRPr="00E93951">
        <w:rPr>
          <w:rFonts w:asciiTheme="minorHAnsi" w:hAnsiTheme="minorHAnsi"/>
          <w:b/>
        </w:rPr>
        <w:t>Leken</w:t>
      </w:r>
      <w:r w:rsidRPr="00E93951">
        <w:rPr>
          <w:rFonts w:asciiTheme="minorHAnsi" w:hAnsiTheme="minorHAnsi"/>
        </w:rPr>
        <w:t xml:space="preserve"> skal ha en sentral plass i barnehagen, og lekens egenverdi skal anerkjennes. Leken skal være en arena for barnas utvikling og </w:t>
      </w:r>
      <w:r w:rsidRPr="00E93951">
        <w:rPr>
          <w:rFonts w:asciiTheme="minorHAnsi" w:hAnsiTheme="minorHAnsi"/>
          <w:b/>
        </w:rPr>
        <w:t>læring</w:t>
      </w:r>
      <w:r w:rsidR="008F22A2" w:rsidRPr="00E93951">
        <w:rPr>
          <w:rFonts w:asciiTheme="minorHAnsi" w:hAnsiTheme="minorHAnsi"/>
        </w:rPr>
        <w:t>, og i barnehagen skal barna oppleve et stimulerende miljø som støtter opp om deres lyst til å leke, utforske, lære og mestre. Barnas nysgjerrighet, kreativitet og vitebegjær skal anerkjennes, stimuleres og legges</w:t>
      </w:r>
      <w:r w:rsidR="00C928C3" w:rsidRPr="00E93951">
        <w:rPr>
          <w:rFonts w:asciiTheme="minorHAnsi" w:hAnsiTheme="minorHAnsi"/>
        </w:rPr>
        <w:t xml:space="preserve"> til grunn for deres læringspro</w:t>
      </w:r>
      <w:r w:rsidR="008F22A2" w:rsidRPr="00E93951">
        <w:rPr>
          <w:rFonts w:asciiTheme="minorHAnsi" w:hAnsiTheme="minorHAnsi"/>
        </w:rPr>
        <w:t xml:space="preserve">sesser. </w:t>
      </w:r>
    </w:p>
    <w:p w14:paraId="63FFF981" w14:textId="77777777" w:rsidR="007C23E7" w:rsidRPr="00E93951" w:rsidRDefault="007C23E7" w:rsidP="00BE4A2C">
      <w:pPr>
        <w:pStyle w:val="NormalWeb"/>
        <w:spacing w:before="0" w:beforeAutospacing="0" w:after="0" w:afterAutospacing="0" w:line="276" w:lineRule="auto"/>
        <w:rPr>
          <w:rFonts w:asciiTheme="minorHAnsi" w:hAnsiTheme="minorHAnsi"/>
        </w:rPr>
      </w:pPr>
    </w:p>
    <w:p w14:paraId="6E13B156" w14:textId="77777777" w:rsidR="00674999" w:rsidRPr="00E93951" w:rsidRDefault="008F22A2" w:rsidP="00BE4A2C">
      <w:pPr>
        <w:pStyle w:val="NormalWeb"/>
        <w:spacing w:before="0" w:beforeAutospacing="0" w:after="0" w:afterAutospacing="0" w:line="276" w:lineRule="auto"/>
        <w:rPr>
          <w:rFonts w:asciiTheme="minorHAnsi" w:hAnsiTheme="minorHAnsi"/>
        </w:rPr>
      </w:pPr>
      <w:r w:rsidRPr="00E93951">
        <w:rPr>
          <w:rFonts w:asciiTheme="minorHAnsi" w:hAnsiTheme="minorHAnsi"/>
        </w:rPr>
        <w:t xml:space="preserve">Barnehagen skal fremme </w:t>
      </w:r>
      <w:r w:rsidR="009602D4" w:rsidRPr="00E93951">
        <w:rPr>
          <w:rFonts w:asciiTheme="minorHAnsi" w:hAnsiTheme="minorHAnsi"/>
          <w:b/>
        </w:rPr>
        <w:t>danning</w:t>
      </w:r>
      <w:r w:rsidR="009602D4" w:rsidRPr="00E93951">
        <w:rPr>
          <w:rFonts w:asciiTheme="minorHAnsi" w:hAnsiTheme="minorHAnsi"/>
        </w:rPr>
        <w:t xml:space="preserve">, gjennom å bidra til at barna kan forstå felles verdier og normer som er viktige for fellesskapet. Barnehagen skal fremme </w:t>
      </w:r>
      <w:r w:rsidRPr="00E93951">
        <w:rPr>
          <w:rFonts w:asciiTheme="minorHAnsi" w:hAnsiTheme="minorHAnsi"/>
        </w:rPr>
        <w:t xml:space="preserve">samhold og solidaritet, samtidig som individuelle uttrykk og handlinger skal verdsettes og følges opp. Barnehagen skal </w:t>
      </w:r>
      <w:r w:rsidR="001C5F88" w:rsidRPr="00E93951">
        <w:rPr>
          <w:rFonts w:asciiTheme="minorHAnsi" w:hAnsiTheme="minorHAnsi"/>
        </w:rPr>
        <w:t xml:space="preserve">gi barna muligheter til å </w:t>
      </w:r>
      <w:r w:rsidRPr="00E93951">
        <w:rPr>
          <w:rFonts w:asciiTheme="minorHAnsi" w:hAnsiTheme="minorHAnsi"/>
        </w:rPr>
        <w:t>få delta i beslutningsprosesser og utvikling av felles innhold.</w:t>
      </w:r>
    </w:p>
    <w:p w14:paraId="04872A87" w14:textId="77777777" w:rsidR="001C5F88" w:rsidRPr="00E93951" w:rsidRDefault="001C5F88" w:rsidP="00BE4A2C">
      <w:pPr>
        <w:pStyle w:val="NormalWeb"/>
        <w:spacing w:before="0" w:beforeAutospacing="0" w:after="0" w:afterAutospacing="0" w:line="276" w:lineRule="auto"/>
        <w:rPr>
          <w:rFonts w:asciiTheme="minorHAnsi" w:hAnsiTheme="minorHAnsi"/>
        </w:rPr>
      </w:pPr>
      <w:r w:rsidRPr="00E93951">
        <w:rPr>
          <w:rFonts w:asciiTheme="minorHAnsi" w:hAnsiTheme="minorHAnsi"/>
        </w:rPr>
        <w:t xml:space="preserve">(Kilde: </w:t>
      </w:r>
      <w:hyperlink r:id="rId11" w:history="1">
        <w:r w:rsidR="00577533" w:rsidRPr="00216DA7">
          <w:rPr>
            <w:rStyle w:val="Hyperkobling"/>
            <w:rFonts w:asciiTheme="minorHAnsi" w:hAnsiTheme="minorHAnsi"/>
          </w:rPr>
          <w:t>https://www.udir.no/laring-og-trivsel/rammeplan/</w:t>
        </w:r>
      </w:hyperlink>
      <w:r w:rsidR="009602D4" w:rsidRPr="00E93951">
        <w:rPr>
          <w:rFonts w:asciiTheme="minorHAnsi" w:hAnsiTheme="minorHAnsi"/>
        </w:rPr>
        <w:t xml:space="preserve"> </w:t>
      </w:r>
      <w:r w:rsidRPr="00E93951">
        <w:rPr>
          <w:rFonts w:asciiTheme="minorHAnsi" w:hAnsiTheme="minorHAnsi"/>
        </w:rPr>
        <w:t>)</w:t>
      </w:r>
    </w:p>
    <w:p w14:paraId="5077414D" w14:textId="77777777" w:rsidR="008460DF" w:rsidRPr="00E93951" w:rsidRDefault="008460DF" w:rsidP="00BE4A2C">
      <w:pPr>
        <w:pStyle w:val="NormalWeb"/>
        <w:spacing w:before="0" w:beforeAutospacing="0" w:after="0" w:afterAutospacing="0" w:line="276" w:lineRule="auto"/>
        <w:rPr>
          <w:rFonts w:asciiTheme="minorHAnsi" w:hAnsiTheme="minorHAnsi"/>
        </w:rPr>
      </w:pPr>
    </w:p>
    <w:p w14:paraId="0A111306" w14:textId="77777777" w:rsidR="00CD1352" w:rsidRDefault="00CD1352" w:rsidP="00BE4A2C">
      <w:pPr>
        <w:rPr>
          <w:sz w:val="28"/>
          <w:szCs w:val="28"/>
        </w:rPr>
      </w:pPr>
    </w:p>
    <w:p w14:paraId="4C137DCF" w14:textId="60826F1F" w:rsidR="008460DF" w:rsidRPr="00E93951" w:rsidRDefault="002D3C68" w:rsidP="00BE4A2C">
      <w:pPr>
        <w:rPr>
          <w:sz w:val="28"/>
          <w:szCs w:val="28"/>
        </w:rPr>
      </w:pPr>
      <w:proofErr w:type="gramStart"/>
      <w:r w:rsidRPr="00E93951">
        <w:rPr>
          <w:sz w:val="28"/>
          <w:szCs w:val="28"/>
        </w:rPr>
        <w:lastRenderedPageBreak/>
        <w:t>Mål</w:t>
      </w:r>
      <w:r w:rsidR="00786589">
        <w:rPr>
          <w:sz w:val="28"/>
          <w:szCs w:val="28"/>
        </w:rPr>
        <w:t xml:space="preserve"> </w:t>
      </w:r>
      <w:r w:rsidRPr="00E93951">
        <w:rPr>
          <w:sz w:val="28"/>
          <w:szCs w:val="28"/>
        </w:rPr>
        <w:t xml:space="preserve"> </w:t>
      </w:r>
      <w:r w:rsidR="008460DF" w:rsidRPr="00E93951">
        <w:rPr>
          <w:sz w:val="28"/>
          <w:szCs w:val="28"/>
        </w:rPr>
        <w:t>-</w:t>
      </w:r>
      <w:proofErr w:type="gramEnd"/>
      <w:r w:rsidR="008460DF" w:rsidRPr="00E93951">
        <w:rPr>
          <w:sz w:val="28"/>
          <w:szCs w:val="28"/>
        </w:rPr>
        <w:t xml:space="preserve"> skole: Alle elever skal bli møtt med </w:t>
      </w:r>
      <w:r w:rsidR="008460DF" w:rsidRPr="00E93951">
        <w:rPr>
          <w:b/>
          <w:sz w:val="28"/>
          <w:szCs w:val="28"/>
        </w:rPr>
        <w:t>realistiske læringsmål</w:t>
      </w:r>
      <w:r w:rsidR="008460DF" w:rsidRPr="00E93951">
        <w:rPr>
          <w:sz w:val="28"/>
          <w:szCs w:val="28"/>
        </w:rPr>
        <w:t>. Opplæringen i de grunnleggende ferdighetene skal styrkes.</w:t>
      </w:r>
    </w:p>
    <w:p w14:paraId="22CE439F" w14:textId="77777777" w:rsidR="001274DA" w:rsidRPr="00E93951" w:rsidRDefault="001274DA" w:rsidP="00BE4A2C">
      <w:pPr>
        <w:rPr>
          <w:rFonts w:ascii="Calibri" w:eastAsia="Times New Roman" w:hAnsi="Calibri" w:cs="Times New Roman"/>
          <w:sz w:val="24"/>
        </w:rPr>
      </w:pPr>
      <w:r w:rsidRPr="00E93951">
        <w:rPr>
          <w:rFonts w:ascii="Calibri" w:eastAsia="Times New Roman" w:hAnsi="Calibri" w:cs="Times New Roman"/>
          <w:b/>
          <w:sz w:val="24"/>
        </w:rPr>
        <w:t>Grunnleggende ferdigheter:</w:t>
      </w:r>
      <w:r w:rsidR="00CD1352" w:rsidRPr="00E93951">
        <w:rPr>
          <w:rFonts w:ascii="Calibri" w:eastAsia="Times New Roman" w:hAnsi="Calibri" w:cs="Times New Roman"/>
          <w:sz w:val="24"/>
        </w:rPr>
        <w:t xml:space="preserve"> </w:t>
      </w:r>
      <w:r w:rsidRPr="00E93951">
        <w:rPr>
          <w:rFonts w:ascii="Calibri" w:eastAsia="Times New Roman" w:hAnsi="Calibri" w:cs="Times New Roman"/>
          <w:sz w:val="24"/>
        </w:rPr>
        <w:t xml:space="preserve">Læreplanverket definerer fem grunnleggende ferdigheter: digitale ferdigheter, muntlige ferdigheter, å kunne lese, å kunne regne og å kunne skrive. Disse ferdighetene er en del av kompetansen i alle fag og nødvendige redskaper for læring og utvikling. De er samtidig en forutsetning for at elevene skal kunne vise sin kompetanse. Ferdighetene har også betydning for elevenes utvikling av identitet og sosiale relasjoner, og for å kunne delta i utdanning, arbeid og samfunnsliv. </w:t>
      </w:r>
    </w:p>
    <w:p w14:paraId="5E04E0EF" w14:textId="77777777" w:rsidR="001274DA" w:rsidRPr="00E93951" w:rsidRDefault="001274DA" w:rsidP="00BE4A2C">
      <w:pPr>
        <w:rPr>
          <w:rFonts w:ascii="Calibri" w:eastAsia="Times New Roman" w:hAnsi="Calibri" w:cs="Times New Roman"/>
          <w:sz w:val="24"/>
        </w:rPr>
      </w:pPr>
      <w:r w:rsidRPr="00E93951">
        <w:rPr>
          <w:rFonts w:ascii="Calibri" w:eastAsia="Times New Roman" w:hAnsi="Calibri" w:cs="Times New Roman"/>
          <w:sz w:val="24"/>
        </w:rPr>
        <w:t>Utviklingen av de grunnleggende ferdighetene er viktige gjennom hele opplæringsløpet. Det går for eksempel en sammenhengende linje fra den første lese- og skriveopplæringen til det å kunne lese avanserte, faglige tekster.</w:t>
      </w:r>
    </w:p>
    <w:p w14:paraId="7C36172C" w14:textId="77777777" w:rsidR="001274DA" w:rsidRPr="00E93951" w:rsidRDefault="00CD1352" w:rsidP="00BE4A2C">
      <w:pPr>
        <w:rPr>
          <w:rFonts w:ascii="Calibri" w:eastAsia="Times New Roman" w:hAnsi="Calibri" w:cs="Times New Roman"/>
          <w:sz w:val="24"/>
        </w:rPr>
      </w:pPr>
      <w:r w:rsidRPr="00E93951">
        <w:rPr>
          <w:rFonts w:ascii="Calibri" w:eastAsia="Times New Roman" w:hAnsi="Calibri" w:cs="Times New Roman"/>
          <w:sz w:val="24"/>
        </w:rPr>
        <w:t>(</w:t>
      </w:r>
      <w:hyperlink r:id="rId12" w:history="1">
        <w:r w:rsidR="00E96483" w:rsidRPr="00E96483">
          <w:rPr>
            <w:rStyle w:val="Hyperkobling"/>
          </w:rPr>
          <w:t>https://www.udir.no/laring-og-trivsel/lareplanverket/grunnleggende-ferdigheter/rammeverk-for-grunnleggende-ferdigheter/</w:t>
        </w:r>
      </w:hyperlink>
      <w:r w:rsidR="00E96483" w:rsidRPr="00E96483">
        <w:t xml:space="preserve"> </w:t>
      </w:r>
      <w:r w:rsidR="00E96483">
        <w:fldChar w:fldCharType="begin"/>
      </w:r>
      <w:r w:rsidR="00E96483">
        <w:instrText xml:space="preserve">"https://www.udir.no/laring-og-trivsel/klasseledelse/motivasjon-og-forventninger/" </w:instrText>
      </w:r>
      <w:r w:rsidR="00E96483">
        <w:fldChar w:fldCharType="separate"/>
      </w:r>
      <w:r w:rsidR="00E96483" w:rsidRPr="00D53C98">
        <w:rPr>
          <w:rStyle w:val="Hyperkobling"/>
          <w:rFonts w:ascii="Calibri" w:eastAsia="Times New Roman" w:hAnsi="Calibri" w:cs="Times New Roman"/>
          <w:color w:val="auto"/>
          <w:sz w:val="24"/>
        </w:rPr>
        <w:t>https://www.udir.no/laring-og-trivsel/klasseledelse/motivasjon-og-forventninger/</w:t>
      </w:r>
      <w:r w:rsidR="00E96483">
        <w:rPr>
          <w:rStyle w:val="Hyperkobling"/>
          <w:rFonts w:ascii="Calibri" w:eastAsia="Times New Roman" w:hAnsi="Calibri" w:cs="Times New Roman"/>
          <w:color w:val="auto"/>
          <w:sz w:val="24"/>
        </w:rPr>
        <w:fldChar w:fldCharType="end"/>
      </w:r>
      <w:r w:rsidR="00E96483">
        <w:rPr>
          <w:rStyle w:val="Hyperkobling"/>
          <w:rFonts w:ascii="Calibri" w:eastAsia="Times New Roman" w:hAnsi="Calibri" w:cs="Times New Roman"/>
          <w:color w:val="auto"/>
          <w:sz w:val="24"/>
        </w:rPr>
        <w:t>)</w:t>
      </w:r>
    </w:p>
    <w:p w14:paraId="4223F7D5" w14:textId="77777777" w:rsidR="001274DA" w:rsidRPr="00D53C98" w:rsidRDefault="001274DA" w:rsidP="00BE4A2C">
      <w:pPr>
        <w:rPr>
          <w:rFonts w:ascii="Calibri" w:eastAsia="Times New Roman" w:hAnsi="Calibri" w:cs="Times New Roman"/>
          <w:sz w:val="24"/>
        </w:rPr>
      </w:pPr>
      <w:r w:rsidRPr="00D53C98">
        <w:rPr>
          <w:rFonts w:ascii="Calibri" w:eastAsia="Times New Roman" w:hAnsi="Calibri" w:cs="Times New Roman"/>
          <w:b/>
          <w:sz w:val="24"/>
        </w:rPr>
        <w:t>Realistiske læringsmål:</w:t>
      </w:r>
      <w:r w:rsidR="00CB25FD">
        <w:rPr>
          <w:rFonts w:ascii="Calibri" w:eastAsia="Times New Roman" w:hAnsi="Calibri" w:cs="Times New Roman"/>
          <w:sz w:val="24"/>
        </w:rPr>
        <w:t xml:space="preserve"> </w:t>
      </w:r>
      <w:r w:rsidR="006E0502" w:rsidRPr="006E0502">
        <w:rPr>
          <w:rFonts w:ascii="Calibri" w:eastAsia="Times New Roman" w:hAnsi="Calibri" w:cs="Times New Roman"/>
          <w:sz w:val="24"/>
        </w:rPr>
        <w:t>Målet om at alle elever skal bli møtt</w:t>
      </w:r>
      <w:r w:rsidR="006E0502">
        <w:rPr>
          <w:rFonts w:ascii="Calibri" w:eastAsia="Times New Roman" w:hAnsi="Calibri" w:cs="Times New Roman"/>
          <w:sz w:val="24"/>
        </w:rPr>
        <w:t xml:space="preserve"> med realistiske læringsmål og gjennom det utvikle faglig kompetanse, gjelder for alle fag. </w:t>
      </w:r>
      <w:r w:rsidRPr="006E0502">
        <w:rPr>
          <w:rFonts w:ascii="Calibri" w:eastAsia="Times New Roman" w:hAnsi="Calibri" w:cs="Times New Roman"/>
          <w:sz w:val="24"/>
        </w:rPr>
        <w:t>For</w:t>
      </w:r>
      <w:r w:rsidRPr="00D53C98">
        <w:rPr>
          <w:rFonts w:ascii="Calibri" w:eastAsia="Times New Roman" w:hAnsi="Calibri" w:cs="Times New Roman"/>
          <w:sz w:val="24"/>
        </w:rPr>
        <w:t xml:space="preserve"> at den e</w:t>
      </w:r>
      <w:r w:rsidR="004E5E0C">
        <w:rPr>
          <w:rFonts w:ascii="Calibri" w:eastAsia="Times New Roman" w:hAnsi="Calibri" w:cs="Times New Roman"/>
          <w:sz w:val="24"/>
        </w:rPr>
        <w:t xml:space="preserve">nkelte elev skal føle mestring og ha best mulig </w:t>
      </w:r>
      <w:r w:rsidRPr="00D53C98">
        <w:rPr>
          <w:rFonts w:ascii="Calibri" w:eastAsia="Times New Roman" w:hAnsi="Calibri" w:cs="Times New Roman"/>
          <w:sz w:val="24"/>
        </w:rPr>
        <w:t>utbytte av sitt utdanningsløp, er det avgjørende at de blir møtt med realistiske læringsmål, både faglig og sosialt.</w:t>
      </w:r>
      <w:r w:rsidR="00B20426" w:rsidRPr="00D53C98">
        <w:rPr>
          <w:rFonts w:ascii="Calibri" w:eastAsia="Times New Roman" w:hAnsi="Calibri" w:cs="Times New Roman"/>
          <w:sz w:val="24"/>
        </w:rPr>
        <w:t xml:space="preserve"> Dette innebærer at læreren både skal </w:t>
      </w:r>
      <w:r w:rsidRPr="00D53C98">
        <w:rPr>
          <w:rFonts w:ascii="Calibri" w:eastAsia="Times New Roman" w:hAnsi="Calibri" w:cs="Times New Roman"/>
          <w:sz w:val="24"/>
        </w:rPr>
        <w:t xml:space="preserve">ha tydelige forventninger til elevene og gi dem tilstrekkelig støtte til å nå målene sine. </w:t>
      </w:r>
      <w:r w:rsidR="00B20426" w:rsidRPr="00D53C98">
        <w:rPr>
          <w:rFonts w:ascii="Calibri" w:eastAsia="Times New Roman" w:hAnsi="Calibri" w:cs="Times New Roman"/>
          <w:sz w:val="24"/>
        </w:rPr>
        <w:t>Dette er viktig for at elevene skal oppleve mestring og få motivasjon til læringsarbeidet sitt.</w:t>
      </w:r>
    </w:p>
    <w:p w14:paraId="78E7822A" w14:textId="77777777" w:rsidR="001274DA" w:rsidRPr="00D53C98" w:rsidRDefault="00CD1352" w:rsidP="00BE4A2C">
      <w:pPr>
        <w:rPr>
          <w:rFonts w:ascii="Calibri" w:eastAsia="Times New Roman" w:hAnsi="Calibri" w:cs="Times New Roman"/>
          <w:sz w:val="24"/>
        </w:rPr>
      </w:pPr>
      <w:r w:rsidRPr="00D53C98">
        <w:rPr>
          <w:sz w:val="24"/>
        </w:rPr>
        <w:t>(</w:t>
      </w:r>
      <w:hyperlink r:id="rId13" w:history="1">
        <w:r w:rsidR="00540CB8" w:rsidRPr="00540CB8">
          <w:rPr>
            <w:rStyle w:val="Hyperkobling"/>
          </w:rPr>
          <w:t>https://www.udir.no/laring-og-trivsel/klasseledelse/motivasjon-og-forventninger/</w:t>
        </w:r>
      </w:hyperlink>
      <w:r w:rsidR="00540CB8" w:rsidRPr="00540CB8">
        <w:t xml:space="preserve"> )</w:t>
      </w:r>
    </w:p>
    <w:p w14:paraId="647972A7" w14:textId="77777777" w:rsidR="008460DF" w:rsidRPr="00D53C98" w:rsidRDefault="0087351E" w:rsidP="00BE4A2C">
      <w:pPr>
        <w:rPr>
          <w:sz w:val="24"/>
          <w:szCs w:val="28"/>
        </w:rPr>
      </w:pPr>
      <w:r>
        <w:rPr>
          <w:sz w:val="24"/>
          <w:szCs w:val="28"/>
        </w:rPr>
        <w:t xml:space="preserve">Det er grunnleggende at vi har god kompetanse i skolen til å møte elevene med realistiske læringsmål i alle fag, spesielt når det gjelder de grunnleggende ferdighetene. </w:t>
      </w:r>
      <w:r w:rsidR="00B20426" w:rsidRPr="00D53C98">
        <w:rPr>
          <w:sz w:val="24"/>
          <w:szCs w:val="28"/>
        </w:rPr>
        <w:t xml:space="preserve">Dette er en viktig del av tidlig innsats. </w:t>
      </w:r>
    </w:p>
    <w:p w14:paraId="22305201" w14:textId="77777777" w:rsidR="001C5F88" w:rsidRDefault="001C5F88" w:rsidP="00BE4A2C">
      <w:pPr>
        <w:pStyle w:val="NormalWeb"/>
        <w:spacing w:before="0" w:beforeAutospacing="0" w:after="0" w:afterAutospacing="0" w:line="276" w:lineRule="auto"/>
        <w:rPr>
          <w:rFonts w:asciiTheme="minorHAnsi" w:hAnsiTheme="minorHAnsi"/>
          <w:sz w:val="22"/>
          <w:szCs w:val="22"/>
        </w:rPr>
      </w:pPr>
    </w:p>
    <w:p w14:paraId="32C6A1F8" w14:textId="77777777" w:rsidR="001C5F88" w:rsidRPr="00E93951" w:rsidRDefault="001274DA" w:rsidP="00BE4A2C">
      <w:pPr>
        <w:pStyle w:val="NormalWeb"/>
        <w:spacing w:before="0" w:beforeAutospacing="0" w:after="0" w:afterAutospacing="0" w:line="276" w:lineRule="auto"/>
        <w:rPr>
          <w:rFonts w:ascii="Calibri" w:hAnsi="Calibri"/>
          <w:sz w:val="28"/>
          <w:szCs w:val="28"/>
        </w:rPr>
      </w:pPr>
      <w:r w:rsidRPr="00E93951">
        <w:rPr>
          <w:rFonts w:ascii="Calibri" w:hAnsi="Calibri"/>
          <w:sz w:val="28"/>
          <w:szCs w:val="28"/>
        </w:rPr>
        <w:t xml:space="preserve">Felles mål: </w:t>
      </w:r>
      <w:r w:rsidR="001C5F88" w:rsidRPr="00E93951">
        <w:rPr>
          <w:rFonts w:ascii="Calibri" w:hAnsi="Calibri"/>
          <w:sz w:val="28"/>
          <w:szCs w:val="28"/>
        </w:rPr>
        <w:t xml:space="preserve">Alle barn og elever skal oppleve et </w:t>
      </w:r>
      <w:r w:rsidR="001C5F88" w:rsidRPr="00E93951">
        <w:rPr>
          <w:rFonts w:ascii="Calibri" w:hAnsi="Calibri"/>
          <w:b/>
          <w:sz w:val="28"/>
          <w:szCs w:val="28"/>
        </w:rPr>
        <w:t>trygt, godt og inkluderende barnehage- og skolemiljø</w:t>
      </w:r>
      <w:r w:rsidR="001C5F88" w:rsidRPr="00E93951">
        <w:rPr>
          <w:rFonts w:ascii="Calibri" w:hAnsi="Calibri"/>
          <w:sz w:val="28"/>
          <w:szCs w:val="28"/>
        </w:rPr>
        <w:t xml:space="preserve">. Miljøet skal preges av </w:t>
      </w:r>
      <w:r w:rsidR="001C5F88" w:rsidRPr="00E93951">
        <w:rPr>
          <w:rFonts w:ascii="Calibri" w:hAnsi="Calibri"/>
          <w:b/>
          <w:sz w:val="28"/>
          <w:szCs w:val="28"/>
        </w:rPr>
        <w:t>mestring og motivasjon</w:t>
      </w:r>
      <w:r w:rsidR="001C5F88" w:rsidRPr="00E93951">
        <w:rPr>
          <w:rFonts w:ascii="Calibri" w:hAnsi="Calibri"/>
          <w:sz w:val="28"/>
          <w:szCs w:val="28"/>
        </w:rPr>
        <w:t>.</w:t>
      </w:r>
    </w:p>
    <w:p w14:paraId="09406404" w14:textId="77777777" w:rsidR="00B73314" w:rsidRDefault="00B73314" w:rsidP="00BE4A2C">
      <w:pPr>
        <w:pStyle w:val="NormalWeb"/>
        <w:spacing w:before="0" w:beforeAutospacing="0" w:after="0" w:afterAutospacing="0" w:line="276" w:lineRule="auto"/>
        <w:rPr>
          <w:rFonts w:ascii="Calibri" w:hAnsi="Calibri"/>
          <w:sz w:val="22"/>
          <w:szCs w:val="22"/>
        </w:rPr>
      </w:pPr>
    </w:p>
    <w:p w14:paraId="0649946B" w14:textId="77777777" w:rsidR="00913071" w:rsidRPr="00D53C98" w:rsidRDefault="00E61607" w:rsidP="00BE4A2C">
      <w:pPr>
        <w:rPr>
          <w:rFonts w:ascii="Calibri" w:hAnsi="Calibri"/>
          <w:sz w:val="24"/>
        </w:rPr>
      </w:pPr>
      <w:r w:rsidRPr="00D53C98">
        <w:rPr>
          <w:rFonts w:ascii="Calibri" w:hAnsi="Calibri"/>
          <w:sz w:val="24"/>
        </w:rPr>
        <w:t>Et trygt,</w:t>
      </w:r>
      <w:r w:rsidR="00B73314" w:rsidRPr="00D53C98">
        <w:rPr>
          <w:rFonts w:ascii="Calibri" w:hAnsi="Calibri"/>
          <w:sz w:val="24"/>
        </w:rPr>
        <w:t xml:space="preserve"> godt </w:t>
      </w:r>
      <w:r w:rsidRPr="00D53C98">
        <w:rPr>
          <w:rFonts w:ascii="Calibri" w:hAnsi="Calibri"/>
          <w:sz w:val="24"/>
        </w:rPr>
        <w:t xml:space="preserve">og inkluderende </w:t>
      </w:r>
      <w:r w:rsidR="00B73314" w:rsidRPr="00D53C98">
        <w:rPr>
          <w:rFonts w:ascii="Calibri" w:hAnsi="Calibri"/>
          <w:sz w:val="24"/>
        </w:rPr>
        <w:t>barnehage-</w:t>
      </w:r>
      <w:r w:rsidR="00F437C6" w:rsidRPr="00D53C98">
        <w:rPr>
          <w:rFonts w:ascii="Calibri" w:hAnsi="Calibri"/>
          <w:sz w:val="24"/>
        </w:rPr>
        <w:t xml:space="preserve"> </w:t>
      </w:r>
      <w:r w:rsidR="00B73314" w:rsidRPr="00D53C98">
        <w:rPr>
          <w:rFonts w:ascii="Calibri" w:hAnsi="Calibri"/>
          <w:sz w:val="24"/>
        </w:rPr>
        <w:t>og skolemiljø er en forutsetning for barns trivsel, utvikling og læring. Trygghet handler om opplevelsen av å bli ivaretatt</w:t>
      </w:r>
      <w:r w:rsidR="00654121" w:rsidRPr="00D53C98">
        <w:rPr>
          <w:rFonts w:ascii="Calibri" w:hAnsi="Calibri"/>
          <w:sz w:val="24"/>
        </w:rPr>
        <w:t xml:space="preserve">, å bli sett. </w:t>
      </w:r>
      <w:r w:rsidR="00B73314" w:rsidRPr="00D53C98">
        <w:rPr>
          <w:rFonts w:ascii="Calibri" w:hAnsi="Calibri"/>
          <w:sz w:val="24"/>
        </w:rPr>
        <w:t xml:space="preserve"> </w:t>
      </w:r>
      <w:r w:rsidR="004C603A" w:rsidRPr="00D53C98">
        <w:rPr>
          <w:rFonts w:ascii="Calibri" w:hAnsi="Calibri"/>
          <w:sz w:val="24"/>
        </w:rPr>
        <w:t xml:space="preserve">Dette er en av hovedoppgavene til foreldrene. </w:t>
      </w:r>
      <w:r w:rsidR="007104C8" w:rsidRPr="00D53C98">
        <w:rPr>
          <w:rFonts w:ascii="Calibri" w:hAnsi="Calibri"/>
          <w:sz w:val="24"/>
        </w:rPr>
        <w:t xml:space="preserve">Når barnet går i barnehage og på skole </w:t>
      </w:r>
      <w:r w:rsidR="00B73314" w:rsidRPr="00D53C98">
        <w:rPr>
          <w:rFonts w:ascii="Calibri" w:hAnsi="Calibri"/>
          <w:sz w:val="24"/>
        </w:rPr>
        <w:t xml:space="preserve">er det de voksne </w:t>
      </w:r>
      <w:r w:rsidR="004C603A" w:rsidRPr="00D53C98">
        <w:rPr>
          <w:rFonts w:ascii="Calibri" w:hAnsi="Calibri"/>
          <w:sz w:val="24"/>
        </w:rPr>
        <w:t xml:space="preserve">der </w:t>
      </w:r>
      <w:r w:rsidR="00B73314" w:rsidRPr="00D53C98">
        <w:rPr>
          <w:rFonts w:ascii="Calibri" w:hAnsi="Calibri"/>
          <w:sz w:val="24"/>
        </w:rPr>
        <w:t>som skal legge til rette for et trygt sted å være</w:t>
      </w:r>
      <w:r w:rsidR="00F90A46" w:rsidRPr="00D53C98">
        <w:rPr>
          <w:rFonts w:ascii="Calibri" w:hAnsi="Calibri"/>
          <w:sz w:val="24"/>
        </w:rPr>
        <w:t xml:space="preserve">, og som skal </w:t>
      </w:r>
      <w:r w:rsidR="007104C8" w:rsidRPr="00D53C98">
        <w:rPr>
          <w:rFonts w:ascii="Calibri" w:hAnsi="Calibri"/>
          <w:sz w:val="24"/>
        </w:rPr>
        <w:t>g</w:t>
      </w:r>
      <w:r w:rsidR="00A6659A" w:rsidRPr="00D53C98">
        <w:rPr>
          <w:rFonts w:ascii="Calibri" w:hAnsi="Calibri"/>
          <w:sz w:val="24"/>
        </w:rPr>
        <w:t>i barna støtte og veiledning slik</w:t>
      </w:r>
      <w:r w:rsidR="007104C8" w:rsidRPr="00D53C98">
        <w:rPr>
          <w:rFonts w:ascii="Calibri" w:hAnsi="Calibri"/>
          <w:sz w:val="24"/>
        </w:rPr>
        <w:t xml:space="preserve"> at de kan etablere vennskap og håndtere konflikter.</w:t>
      </w:r>
      <w:r w:rsidR="001011FC" w:rsidRPr="00D53C98">
        <w:rPr>
          <w:rFonts w:ascii="Calibri" w:hAnsi="Calibri"/>
          <w:sz w:val="24"/>
        </w:rPr>
        <w:t xml:space="preserve"> </w:t>
      </w:r>
    </w:p>
    <w:p w14:paraId="4FCF91BB" w14:textId="77777777" w:rsidR="00F01D90" w:rsidRPr="00D53C98" w:rsidRDefault="00F01D90" w:rsidP="00BE4A2C">
      <w:pPr>
        <w:rPr>
          <w:sz w:val="24"/>
        </w:rPr>
      </w:pPr>
      <w:r w:rsidRPr="00D53C98">
        <w:rPr>
          <w:sz w:val="24"/>
        </w:rPr>
        <w:t xml:space="preserve">De grunnleggende menneskerettighetene blir brutt dersom </w:t>
      </w:r>
      <w:r w:rsidR="00B04D03" w:rsidRPr="00D53C98">
        <w:rPr>
          <w:sz w:val="24"/>
        </w:rPr>
        <w:t>et barn</w:t>
      </w:r>
      <w:r w:rsidRPr="00D53C98">
        <w:rPr>
          <w:sz w:val="24"/>
        </w:rPr>
        <w:t xml:space="preserve"> mobbes, krenkes, diskrimineres eller trakasseres i barnehagen eller på skolen. </w:t>
      </w:r>
      <w:r w:rsidR="00654121" w:rsidRPr="00D53C98">
        <w:rPr>
          <w:sz w:val="24"/>
        </w:rPr>
        <w:t xml:space="preserve">FNs Barnekonvensjon </w:t>
      </w:r>
      <w:r w:rsidR="00540CB8" w:rsidRPr="00D53C98">
        <w:rPr>
          <w:sz w:val="24"/>
        </w:rPr>
        <w:t>sikrer barns</w:t>
      </w:r>
      <w:r w:rsidR="00654121" w:rsidRPr="00D53C98">
        <w:rPr>
          <w:sz w:val="24"/>
        </w:rPr>
        <w:t xml:space="preserve"> </w:t>
      </w:r>
      <w:r w:rsidRPr="00D53C98">
        <w:rPr>
          <w:sz w:val="24"/>
        </w:rPr>
        <w:t>grunnleggende menneskerettigheter. Et trygt psykososialt miljø handler om å realisere menneskerettighetene. Barns beste og barns rett til å bli hørt er grunnleggende.</w:t>
      </w:r>
    </w:p>
    <w:p w14:paraId="69168A00" w14:textId="77777777" w:rsidR="00026DD4" w:rsidRPr="00D53C98" w:rsidRDefault="00F01D90" w:rsidP="00BE4A2C">
      <w:pPr>
        <w:rPr>
          <w:rFonts w:ascii="Calibri" w:eastAsia="Times New Roman" w:hAnsi="Calibri" w:cs="Times New Roman"/>
          <w:sz w:val="24"/>
          <w:lang w:eastAsia="nb-NO"/>
        </w:rPr>
      </w:pPr>
      <w:proofErr w:type="gramStart"/>
      <w:r w:rsidRPr="00D53C98">
        <w:rPr>
          <w:rFonts w:ascii="Calibri" w:eastAsia="Times New Roman" w:hAnsi="Calibri" w:cs="Times New Roman"/>
          <w:sz w:val="24"/>
          <w:lang w:eastAsia="nb-NO"/>
        </w:rPr>
        <w:lastRenderedPageBreak/>
        <w:t>I følge</w:t>
      </w:r>
      <w:proofErr w:type="gramEnd"/>
      <w:r w:rsidRPr="00D53C98">
        <w:rPr>
          <w:rFonts w:ascii="Calibri" w:eastAsia="Times New Roman" w:hAnsi="Calibri" w:cs="Times New Roman"/>
          <w:sz w:val="24"/>
          <w:lang w:eastAsia="nb-NO"/>
        </w:rPr>
        <w:t xml:space="preserve"> rammeplanen skal barnehagen fremme et inkluderende og stimulerende miljø hvor alle barn skal oppleve å bli sett og kan delta i lek. Miljøet skal støtte opp om lyst til å leke, utforske, lære og mestre</w:t>
      </w:r>
      <w:r w:rsidR="00026DD4" w:rsidRPr="00D53C98">
        <w:rPr>
          <w:rFonts w:ascii="Calibri" w:eastAsia="Times New Roman" w:hAnsi="Calibri" w:cs="Times New Roman"/>
          <w:sz w:val="24"/>
          <w:lang w:eastAsia="nb-NO"/>
        </w:rPr>
        <w:t>.</w:t>
      </w:r>
    </w:p>
    <w:p w14:paraId="20B8FE64" w14:textId="77777777" w:rsidR="00F01D90" w:rsidRPr="00E93951" w:rsidRDefault="00BC64B5" w:rsidP="00BE4A2C">
      <w:pPr>
        <w:rPr>
          <w:sz w:val="24"/>
        </w:rPr>
      </w:pPr>
      <w:r>
        <w:rPr>
          <w:sz w:val="24"/>
        </w:rPr>
        <w:t xml:space="preserve">Opplæringslovens </w:t>
      </w:r>
      <w:r w:rsidR="00BE4A2C">
        <w:rPr>
          <w:sz w:val="24"/>
        </w:rPr>
        <w:t xml:space="preserve">§ 9a-3 </w:t>
      </w:r>
      <w:r w:rsidR="00026DD4" w:rsidRPr="00D53C98">
        <w:rPr>
          <w:sz w:val="24"/>
        </w:rPr>
        <w:t xml:space="preserve">sier: </w:t>
      </w:r>
      <w:r w:rsidR="00EE18C3" w:rsidRPr="00D53C98">
        <w:rPr>
          <w:sz w:val="24"/>
        </w:rPr>
        <w:t>«</w:t>
      </w:r>
      <w:r w:rsidR="00026DD4" w:rsidRPr="00D53C98">
        <w:rPr>
          <w:sz w:val="24"/>
        </w:rPr>
        <w:t xml:space="preserve">Skolen skal aktivt og </w:t>
      </w:r>
      <w:r w:rsidR="00DB4C08" w:rsidRPr="00D53C98">
        <w:rPr>
          <w:sz w:val="24"/>
        </w:rPr>
        <w:t>systematisk arbeide for å fremme e</w:t>
      </w:r>
      <w:r w:rsidR="00026DD4" w:rsidRPr="00D53C98">
        <w:rPr>
          <w:sz w:val="24"/>
        </w:rPr>
        <w:t>t godt psykososialt miljø, der den enke</w:t>
      </w:r>
      <w:r w:rsidR="00DB4C08" w:rsidRPr="00D53C98">
        <w:rPr>
          <w:sz w:val="24"/>
        </w:rPr>
        <w:t>lte elev kan oppleve trygghet og sosialt tilhørighet</w:t>
      </w:r>
      <w:r w:rsidR="00026DD4" w:rsidRPr="00D53C98">
        <w:rPr>
          <w:sz w:val="24"/>
        </w:rPr>
        <w:t>».</w:t>
      </w:r>
      <w:r w:rsidR="00654121" w:rsidRPr="00D53C98">
        <w:rPr>
          <w:sz w:val="24"/>
        </w:rPr>
        <w:t xml:space="preserve"> </w:t>
      </w:r>
      <w:r w:rsidR="00CB44AE" w:rsidRPr="00D53C98">
        <w:rPr>
          <w:sz w:val="24"/>
        </w:rPr>
        <w:t xml:space="preserve">Dette er helt grunnleggende for at eleven </w:t>
      </w:r>
      <w:r w:rsidR="0090037A" w:rsidRPr="00D53C98">
        <w:rPr>
          <w:sz w:val="24"/>
        </w:rPr>
        <w:t xml:space="preserve">skal kunne arbeide med faglige og sosiale læringsmål. </w:t>
      </w:r>
      <w:r w:rsidR="004E5E0C">
        <w:rPr>
          <w:sz w:val="24"/>
        </w:rPr>
        <w:t>Gjennom endring</w:t>
      </w:r>
      <w:r w:rsidR="00BE4A2C">
        <w:rPr>
          <w:sz w:val="24"/>
        </w:rPr>
        <w:t>er</w:t>
      </w:r>
      <w:r w:rsidR="004E5E0C">
        <w:rPr>
          <w:sz w:val="24"/>
        </w:rPr>
        <w:t xml:space="preserve"> i o</w:t>
      </w:r>
      <w:r w:rsidR="00F01D90" w:rsidRPr="00D53C98">
        <w:rPr>
          <w:sz w:val="24"/>
        </w:rPr>
        <w:t>pplæringslovens</w:t>
      </w:r>
      <w:r w:rsidR="00DB4C08" w:rsidRPr="00D53C98">
        <w:rPr>
          <w:sz w:val="24"/>
        </w:rPr>
        <w:t xml:space="preserve"> </w:t>
      </w:r>
      <w:r w:rsidR="00BE4A2C">
        <w:rPr>
          <w:sz w:val="24"/>
        </w:rPr>
        <w:t xml:space="preserve">kapittel </w:t>
      </w:r>
      <w:r w:rsidR="00F01D90" w:rsidRPr="00D53C98">
        <w:rPr>
          <w:sz w:val="24"/>
        </w:rPr>
        <w:t>9</w:t>
      </w:r>
      <w:r w:rsidR="00BE4A2C">
        <w:rPr>
          <w:sz w:val="24"/>
        </w:rPr>
        <w:t xml:space="preserve">a </w:t>
      </w:r>
      <w:r w:rsidR="00F01D90" w:rsidRPr="00D53C98">
        <w:rPr>
          <w:sz w:val="24"/>
        </w:rPr>
        <w:t xml:space="preserve">har regjeringen satt et mye tydeligere </w:t>
      </w:r>
      <w:proofErr w:type="gramStart"/>
      <w:r w:rsidR="00F01D90" w:rsidRPr="00D53C98">
        <w:rPr>
          <w:sz w:val="24"/>
        </w:rPr>
        <w:t>fokus</w:t>
      </w:r>
      <w:proofErr w:type="gramEnd"/>
      <w:r w:rsidR="00F01D90" w:rsidRPr="00D53C98">
        <w:rPr>
          <w:sz w:val="24"/>
        </w:rPr>
        <w:t xml:space="preserve"> på de voksne sitt ansvar og rolle i arbeidet med å forebygge og avdekke krenkelser og mobbing</w:t>
      </w:r>
      <w:r w:rsidR="00B04D03" w:rsidRPr="00D53C98">
        <w:rPr>
          <w:sz w:val="24"/>
        </w:rPr>
        <w:t xml:space="preserve"> i skolen</w:t>
      </w:r>
      <w:r w:rsidR="00F01D90" w:rsidRPr="00D53C98">
        <w:rPr>
          <w:sz w:val="24"/>
        </w:rPr>
        <w:t xml:space="preserve">. Nyere forskning viser også at det trengs en videre definisjon </w:t>
      </w:r>
      <w:r w:rsidR="00F01D90" w:rsidRPr="00E93951">
        <w:rPr>
          <w:sz w:val="24"/>
        </w:rPr>
        <w:t xml:space="preserve">av mobbing enn det tidligere har vært, der en tar inn et sosialt perspektiv.  En av definisjonene som er kommet av dette er: </w:t>
      </w:r>
    </w:p>
    <w:p w14:paraId="7403F461" w14:textId="77777777" w:rsidR="00F01D90" w:rsidRPr="00E93951" w:rsidRDefault="00F01D90" w:rsidP="00BE4A2C">
      <w:pPr>
        <w:rPr>
          <w:sz w:val="24"/>
        </w:rPr>
      </w:pPr>
      <w:r w:rsidRPr="00E93951">
        <w:rPr>
          <w:sz w:val="24"/>
        </w:rPr>
        <w:t>«Mobbing av barn og unge i barnehage og sko</w:t>
      </w:r>
      <w:r w:rsidR="004E5E0C">
        <w:rPr>
          <w:sz w:val="24"/>
        </w:rPr>
        <w:t>le er handlinger fra voksne og/</w:t>
      </w:r>
      <w:r w:rsidRPr="00E93951">
        <w:rPr>
          <w:sz w:val="24"/>
        </w:rPr>
        <w:t>eller barn som hindrer opplevelsen av å høre til, å være en betydningsfull person i fellesskape</w:t>
      </w:r>
      <w:r w:rsidR="00426387" w:rsidRPr="00E93951">
        <w:rPr>
          <w:sz w:val="24"/>
        </w:rPr>
        <w:t>t og muligheten til påvirkning»</w:t>
      </w:r>
      <w:r w:rsidRPr="00E93951">
        <w:rPr>
          <w:sz w:val="24"/>
        </w:rPr>
        <w:t xml:space="preserve"> (Ingrid Lund m.fl.,</w:t>
      </w:r>
      <w:r w:rsidR="00426387" w:rsidRPr="00E93951">
        <w:rPr>
          <w:sz w:val="24"/>
        </w:rPr>
        <w:t xml:space="preserve"> 2017</w:t>
      </w:r>
      <w:r w:rsidRPr="00E93951">
        <w:rPr>
          <w:sz w:val="24"/>
        </w:rPr>
        <w:t>)</w:t>
      </w:r>
      <w:r w:rsidR="00426387" w:rsidRPr="00E93951">
        <w:rPr>
          <w:sz w:val="24"/>
        </w:rPr>
        <w:t>.</w:t>
      </w:r>
    </w:p>
    <w:p w14:paraId="56C313F7" w14:textId="77777777" w:rsidR="00F5705F" w:rsidRPr="00D53C98" w:rsidRDefault="00F01D90" w:rsidP="00BE4A2C">
      <w:pPr>
        <w:rPr>
          <w:sz w:val="24"/>
        </w:rPr>
      </w:pPr>
      <w:r w:rsidRPr="00E93951">
        <w:rPr>
          <w:sz w:val="24"/>
        </w:rPr>
        <w:t>Når en ser mobbing i et stø</w:t>
      </w:r>
      <w:r w:rsidR="00426387" w:rsidRPr="00E93951">
        <w:rPr>
          <w:sz w:val="24"/>
        </w:rPr>
        <w:t xml:space="preserve">rre perspektiv, settes det </w:t>
      </w:r>
      <w:r w:rsidRPr="00E93951">
        <w:rPr>
          <w:sz w:val="24"/>
        </w:rPr>
        <w:t xml:space="preserve">i større grad </w:t>
      </w:r>
      <w:proofErr w:type="gramStart"/>
      <w:r w:rsidR="00426387" w:rsidRPr="00E93951">
        <w:rPr>
          <w:sz w:val="24"/>
        </w:rPr>
        <w:t>fokus</w:t>
      </w:r>
      <w:proofErr w:type="gramEnd"/>
      <w:r w:rsidR="00426387" w:rsidRPr="00E93951">
        <w:rPr>
          <w:sz w:val="24"/>
        </w:rPr>
        <w:t xml:space="preserve"> </w:t>
      </w:r>
      <w:r w:rsidRPr="00E93951">
        <w:rPr>
          <w:sz w:val="24"/>
        </w:rPr>
        <w:t xml:space="preserve">på de voksnes ansvar for bygging av gode inkluderende fellesskap. Mobbing og krenkelser er noe som skjer i – og </w:t>
      </w:r>
      <w:r w:rsidR="00B04D03" w:rsidRPr="00E93951">
        <w:rPr>
          <w:sz w:val="24"/>
        </w:rPr>
        <w:t xml:space="preserve">er </w:t>
      </w:r>
      <w:r w:rsidRPr="00E93951">
        <w:rPr>
          <w:sz w:val="24"/>
        </w:rPr>
        <w:t>et resultat av – et sosialt samspill. Fokuset dreies fra enkeltbarns skyld, til samspillet mellom barna, og mellom barna og de voksne. Et sentralt pun</w:t>
      </w:r>
      <w:r w:rsidR="00B04D03" w:rsidRPr="00E93951">
        <w:rPr>
          <w:sz w:val="24"/>
        </w:rPr>
        <w:t xml:space="preserve">kt her er anerkjennelsen av </w:t>
      </w:r>
      <w:r w:rsidRPr="00D53C98">
        <w:rPr>
          <w:sz w:val="24"/>
        </w:rPr>
        <w:t>barn og ung</w:t>
      </w:r>
      <w:r w:rsidR="00426387" w:rsidRPr="00D53C98">
        <w:rPr>
          <w:sz w:val="24"/>
        </w:rPr>
        <w:t xml:space="preserve">es </w:t>
      </w:r>
      <w:r w:rsidR="00B04D03" w:rsidRPr="00D53C98">
        <w:rPr>
          <w:sz w:val="24"/>
        </w:rPr>
        <w:t xml:space="preserve">egen opplevelse av miljøet </w:t>
      </w:r>
      <w:r w:rsidR="00426387" w:rsidRPr="00D53C98">
        <w:rPr>
          <w:sz w:val="24"/>
        </w:rPr>
        <w:t>(</w:t>
      </w:r>
      <w:hyperlink r:id="rId14" w:history="1">
        <w:r w:rsidR="00540CB8" w:rsidRPr="00540CB8">
          <w:rPr>
            <w:rStyle w:val="Hyperkobling"/>
          </w:rPr>
          <w:t>https://www.udir.no/laring-og-trivsel/skolemiljo/</w:t>
        </w:r>
      </w:hyperlink>
      <w:r w:rsidR="00540CB8">
        <w:rPr>
          <w:sz w:val="24"/>
        </w:rPr>
        <w:t xml:space="preserve"> ). </w:t>
      </w:r>
      <w:r w:rsidR="00F5705F" w:rsidRPr="00D53C98">
        <w:rPr>
          <w:sz w:val="24"/>
        </w:rPr>
        <w:t xml:space="preserve">Samarbeidet med de foresatte er også en viktig del for å få et inkluderende miljø. </w:t>
      </w:r>
    </w:p>
    <w:p w14:paraId="14E1C5C5" w14:textId="77777777" w:rsidR="00F01D90" w:rsidRPr="00D53C98" w:rsidRDefault="00F5705F" w:rsidP="00BE4A2C">
      <w:pPr>
        <w:rPr>
          <w:sz w:val="24"/>
        </w:rPr>
      </w:pPr>
      <w:r w:rsidRPr="00D53C98">
        <w:rPr>
          <w:sz w:val="24"/>
        </w:rPr>
        <w:t>Å</w:t>
      </w:r>
      <w:r w:rsidR="00F01D90" w:rsidRPr="00D53C98">
        <w:rPr>
          <w:sz w:val="24"/>
        </w:rPr>
        <w:t xml:space="preserve"> føle trygghet,</w:t>
      </w:r>
      <w:r w:rsidR="00026DD4" w:rsidRPr="00D53C98">
        <w:rPr>
          <w:sz w:val="24"/>
        </w:rPr>
        <w:t xml:space="preserve"> bli hørt og </w:t>
      </w:r>
      <w:r w:rsidR="00F01D90" w:rsidRPr="00D53C98">
        <w:rPr>
          <w:sz w:val="24"/>
        </w:rPr>
        <w:t xml:space="preserve">ha en plass i læringsmiljøet, er helt avgjørende for et den enkelte elev skal kunne arbeide med faglig og sosial utvikling. </w:t>
      </w:r>
    </w:p>
    <w:p w14:paraId="346CE4A5" w14:textId="77777777" w:rsidR="0090037A" w:rsidRDefault="0090037A" w:rsidP="00BE4A2C">
      <w:pPr>
        <w:rPr>
          <w:sz w:val="24"/>
        </w:rPr>
      </w:pPr>
      <w:r w:rsidRPr="00D53C98">
        <w:rPr>
          <w:sz w:val="24"/>
        </w:rPr>
        <w:t xml:space="preserve">De voksne i barnehage og skole må ha kompetanse på hvordan få til et trygt, godt og inkluderende læringsmiljø, og kunne reflektere over sitt ansvar og </w:t>
      </w:r>
      <w:r w:rsidR="00540CB8">
        <w:rPr>
          <w:sz w:val="24"/>
        </w:rPr>
        <w:t xml:space="preserve">sin </w:t>
      </w:r>
      <w:r w:rsidRPr="00D53C98">
        <w:rPr>
          <w:sz w:val="24"/>
        </w:rPr>
        <w:t xml:space="preserve">rolle i dette. </w:t>
      </w:r>
    </w:p>
    <w:p w14:paraId="508C4BC2" w14:textId="77777777" w:rsidR="008D041A" w:rsidRPr="00593EEC" w:rsidRDefault="008D041A" w:rsidP="00BE4A2C">
      <w:pPr>
        <w:rPr>
          <w:b/>
          <w:sz w:val="36"/>
          <w:szCs w:val="36"/>
        </w:rPr>
      </w:pPr>
      <w:r w:rsidRPr="00593EEC">
        <w:rPr>
          <w:b/>
          <w:sz w:val="36"/>
          <w:szCs w:val="36"/>
        </w:rPr>
        <w:t>Tidlig innsats:</w:t>
      </w:r>
    </w:p>
    <w:p w14:paraId="314325B2" w14:textId="44A30188" w:rsidR="008D041A" w:rsidRPr="006E0502" w:rsidRDefault="008D041A" w:rsidP="00BE4A2C">
      <w:pPr>
        <w:rPr>
          <w:sz w:val="24"/>
          <w:szCs w:val="24"/>
        </w:rPr>
      </w:pPr>
      <w:r>
        <w:rPr>
          <w:sz w:val="24"/>
          <w:szCs w:val="24"/>
        </w:rPr>
        <w:t>Alle barnehager og skoler må ha kompetanse og kapasitet til tidlig å finne ut hvilke barn og elever som vil ha nytte av ekstra</w:t>
      </w:r>
      <w:r w:rsidR="00C31B86">
        <w:rPr>
          <w:sz w:val="24"/>
          <w:szCs w:val="24"/>
        </w:rPr>
        <w:t xml:space="preserve"> tiltak eller </w:t>
      </w:r>
      <w:r>
        <w:rPr>
          <w:sz w:val="24"/>
          <w:szCs w:val="24"/>
        </w:rPr>
        <w:t xml:space="preserve">hjelp. Det er stor enighet om at tidlig innsats er langt mer virkningsfullt enn å prøve </w:t>
      </w:r>
      <w:r w:rsidR="00327C60">
        <w:rPr>
          <w:sz w:val="24"/>
          <w:szCs w:val="24"/>
        </w:rPr>
        <w:t>å</w:t>
      </w:r>
      <w:r>
        <w:rPr>
          <w:sz w:val="24"/>
          <w:szCs w:val="24"/>
        </w:rPr>
        <w:t xml:space="preserve"> kompensere for forskjeller senere i utdanningsløpet. Et godt barnehagetilbud er tidlig innsats for alle barn, spesielt for barn som av ulike grunner trenger ekstra støtte og omsorg.</w:t>
      </w:r>
      <w:r w:rsidR="00327C60">
        <w:rPr>
          <w:sz w:val="24"/>
          <w:szCs w:val="24"/>
        </w:rPr>
        <w:t xml:space="preserve"> Læring er en prosess der tidlig læring bidrar til mer læring, og det er derfor avgjørende at innsatsen starter </w:t>
      </w:r>
      <w:r w:rsidR="000A2589">
        <w:rPr>
          <w:sz w:val="24"/>
          <w:szCs w:val="24"/>
        </w:rPr>
        <w:t xml:space="preserve">så </w:t>
      </w:r>
      <w:r w:rsidR="00327C60">
        <w:rPr>
          <w:sz w:val="24"/>
          <w:szCs w:val="24"/>
        </w:rPr>
        <w:t xml:space="preserve">tidlig </w:t>
      </w:r>
      <w:r w:rsidR="000A2589">
        <w:rPr>
          <w:sz w:val="24"/>
          <w:szCs w:val="24"/>
        </w:rPr>
        <w:t xml:space="preserve">som mulig </w:t>
      </w:r>
      <w:r w:rsidR="00327C60">
        <w:rPr>
          <w:sz w:val="24"/>
          <w:szCs w:val="24"/>
        </w:rPr>
        <w:t>i utdanningsløpet. Tidlig innsats innebærer at barn</w:t>
      </w:r>
      <w:r w:rsidR="000A2589">
        <w:rPr>
          <w:sz w:val="24"/>
          <w:szCs w:val="24"/>
        </w:rPr>
        <w:t>e</w:t>
      </w:r>
      <w:r w:rsidR="00327C60">
        <w:rPr>
          <w:sz w:val="24"/>
          <w:szCs w:val="24"/>
        </w:rPr>
        <w:t>hagene og skolene setter i verk tiltak</w:t>
      </w:r>
      <w:r w:rsidR="000A2589">
        <w:rPr>
          <w:sz w:val="24"/>
          <w:szCs w:val="24"/>
        </w:rPr>
        <w:t xml:space="preserve"> for barn og elever med en gang det er behov. Ordinær undervisning av høy kvalitet kan redusere behovet for spesialundervisning. Barnehagen og skolen skal derfor tilpasse det ordinære tilbudet til alle barn og unge. Dette betyr å sørge for et godt og trygt læringsmiljø, bidra til at alle barn og elever opplever mestring, og legge til rette for at de kan l</w:t>
      </w:r>
      <w:r w:rsidR="006E0502">
        <w:rPr>
          <w:sz w:val="24"/>
          <w:szCs w:val="24"/>
        </w:rPr>
        <w:t xml:space="preserve">ære (Meld. St. 21 (2016-2017)). </w:t>
      </w:r>
      <w:r w:rsidR="006E0502" w:rsidRPr="006E0502">
        <w:rPr>
          <w:sz w:val="24"/>
          <w:szCs w:val="24"/>
        </w:rPr>
        <w:t xml:space="preserve">For noen barn kan tidlig innsats innebære at personalet arbeider særlig målrettet og systematisk </w:t>
      </w:r>
      <w:r w:rsidR="006E0502" w:rsidRPr="006E0502">
        <w:rPr>
          <w:sz w:val="24"/>
          <w:szCs w:val="24"/>
        </w:rPr>
        <w:lastRenderedPageBreak/>
        <w:t>- over kortere eller lengre perioder - med å inkludere barnet i meningsfulle fellesskap. Dette betyr at barn som har behov for ekstra omsorg og hjelp til utvikling og læring av ferdigheter, uavhengig av årsak</w:t>
      </w:r>
      <w:r w:rsidR="00BE4A2C">
        <w:rPr>
          <w:sz w:val="24"/>
          <w:szCs w:val="24"/>
        </w:rPr>
        <w:t xml:space="preserve">, skal </w:t>
      </w:r>
      <w:r w:rsidR="00BC64B5">
        <w:rPr>
          <w:sz w:val="24"/>
          <w:szCs w:val="24"/>
        </w:rPr>
        <w:t xml:space="preserve">få </w:t>
      </w:r>
      <w:r w:rsidR="00BE4A2C">
        <w:rPr>
          <w:sz w:val="24"/>
          <w:szCs w:val="24"/>
        </w:rPr>
        <w:t>tilbud om dette</w:t>
      </w:r>
      <w:r w:rsidR="006E0502" w:rsidRPr="006E0502">
        <w:rPr>
          <w:sz w:val="24"/>
          <w:szCs w:val="24"/>
        </w:rPr>
        <w:t>. Barn med forsinket utvikling på ulike områder, minoritetspråklige barn, barn med nedsatt funksjonsevne og barn som lever i en vanskelig familiesituasjon vil kunne ha behov for særskilt tilrettelegging og oppfølging.</w:t>
      </w:r>
      <w:r w:rsidR="00C31B86">
        <w:rPr>
          <w:sz w:val="24"/>
          <w:szCs w:val="24"/>
        </w:rPr>
        <w:t xml:space="preserve"> Det må derfor være gode rutiner for samarbeid med andre tjenester som </w:t>
      </w:r>
      <w:r w:rsidR="003A221F">
        <w:rPr>
          <w:sz w:val="24"/>
          <w:szCs w:val="24"/>
        </w:rPr>
        <w:t xml:space="preserve">f.eks. </w:t>
      </w:r>
      <w:r w:rsidR="00C31B86">
        <w:rPr>
          <w:sz w:val="24"/>
          <w:szCs w:val="24"/>
        </w:rPr>
        <w:t>helsestasjon, barnevern</w:t>
      </w:r>
      <w:r w:rsidR="003A221F">
        <w:rPr>
          <w:sz w:val="24"/>
          <w:szCs w:val="24"/>
        </w:rPr>
        <w:t xml:space="preserve"> og PPT.</w:t>
      </w:r>
    </w:p>
    <w:p w14:paraId="7809FDCB" w14:textId="77777777" w:rsidR="00BC583E" w:rsidRPr="00593EEC" w:rsidRDefault="00BC64B5" w:rsidP="00BE4A2C">
      <w:pPr>
        <w:rPr>
          <w:rFonts w:ascii="Calibri" w:eastAsia="Times New Roman" w:hAnsi="Calibri" w:cs="Arial"/>
          <w:b/>
          <w:sz w:val="36"/>
          <w:szCs w:val="36"/>
        </w:rPr>
      </w:pPr>
      <w:r w:rsidRPr="00593EEC">
        <w:rPr>
          <w:rFonts w:ascii="Calibri" w:eastAsia="Times New Roman" w:hAnsi="Calibri" w:cs="Arial"/>
          <w:b/>
          <w:sz w:val="36"/>
          <w:szCs w:val="36"/>
        </w:rPr>
        <w:t>Foreldresamarbeid:</w:t>
      </w:r>
    </w:p>
    <w:p w14:paraId="325A56AC" w14:textId="77777777" w:rsidR="00CC4ABB" w:rsidRPr="00CC4ABB" w:rsidRDefault="00CC4ABB" w:rsidP="00CC4ABB">
      <w:pPr>
        <w:pStyle w:val="Ingenmellomrom"/>
        <w:rPr>
          <w:sz w:val="24"/>
          <w:szCs w:val="24"/>
        </w:rPr>
      </w:pPr>
      <w:r w:rsidRPr="00CC4ABB">
        <w:rPr>
          <w:sz w:val="24"/>
          <w:szCs w:val="24"/>
        </w:rPr>
        <w:t>Det er barnehagens og skolens ansvar å legge til rette for et godt og nært foreldresamarbeid</w:t>
      </w:r>
      <w:r w:rsidR="00217BE6">
        <w:rPr>
          <w:sz w:val="24"/>
          <w:szCs w:val="24"/>
        </w:rPr>
        <w:t xml:space="preserve"> og en god dialog</w:t>
      </w:r>
      <w:r w:rsidRPr="00CC4ABB">
        <w:rPr>
          <w:sz w:val="24"/>
          <w:szCs w:val="24"/>
        </w:rPr>
        <w:t xml:space="preserve">.  Foreldresamarbeidet </w:t>
      </w:r>
      <w:r>
        <w:rPr>
          <w:sz w:val="24"/>
          <w:szCs w:val="24"/>
        </w:rPr>
        <w:t xml:space="preserve">skal skje både på individnivå, </w:t>
      </w:r>
      <w:r w:rsidRPr="00CC4ABB">
        <w:rPr>
          <w:sz w:val="24"/>
          <w:szCs w:val="24"/>
        </w:rPr>
        <w:t>med foreldrene til hvert</w:t>
      </w:r>
      <w:r>
        <w:rPr>
          <w:sz w:val="24"/>
          <w:szCs w:val="24"/>
        </w:rPr>
        <w:t xml:space="preserve"> enkelt barn, og på gruppenivå, </w:t>
      </w:r>
      <w:r w:rsidR="00217BE6">
        <w:rPr>
          <w:sz w:val="24"/>
          <w:szCs w:val="24"/>
        </w:rPr>
        <w:t>gjennom foreldreråd</w:t>
      </w:r>
      <w:r w:rsidRPr="00CC4ABB">
        <w:rPr>
          <w:sz w:val="24"/>
          <w:szCs w:val="24"/>
        </w:rPr>
        <w:t xml:space="preserve"> og samarbeidsutvalg</w:t>
      </w:r>
      <w:r w:rsidR="00217BE6">
        <w:rPr>
          <w:sz w:val="24"/>
          <w:szCs w:val="24"/>
        </w:rPr>
        <w:t>/FAU</w:t>
      </w:r>
      <w:r w:rsidRPr="00CC4ABB">
        <w:rPr>
          <w:sz w:val="24"/>
          <w:szCs w:val="24"/>
        </w:rPr>
        <w:t>.</w:t>
      </w:r>
    </w:p>
    <w:p w14:paraId="4EBBDD20" w14:textId="77777777" w:rsidR="00CC4ABB" w:rsidRPr="00CC4ABB" w:rsidRDefault="00217BE6" w:rsidP="00CC4ABB">
      <w:pPr>
        <w:rPr>
          <w:sz w:val="24"/>
          <w:szCs w:val="24"/>
        </w:rPr>
      </w:pPr>
      <w:r>
        <w:rPr>
          <w:sz w:val="24"/>
          <w:szCs w:val="24"/>
        </w:rPr>
        <w:t>Barn lærer mer og trives bedre når samarbeidet mellom foreldre og barnehage/skole</w:t>
      </w:r>
      <w:r w:rsidR="00C31B86">
        <w:rPr>
          <w:sz w:val="24"/>
          <w:szCs w:val="24"/>
        </w:rPr>
        <w:t xml:space="preserve"> </w:t>
      </w:r>
      <w:r>
        <w:rPr>
          <w:sz w:val="24"/>
          <w:szCs w:val="24"/>
        </w:rPr>
        <w:t xml:space="preserve">fungerer godt. </w:t>
      </w:r>
      <w:r w:rsidR="00CC4ABB" w:rsidRPr="00CC4ABB">
        <w:rPr>
          <w:sz w:val="24"/>
          <w:szCs w:val="24"/>
        </w:rPr>
        <w:t>Det er</w:t>
      </w:r>
      <w:r>
        <w:rPr>
          <w:sz w:val="24"/>
          <w:szCs w:val="24"/>
        </w:rPr>
        <w:t xml:space="preserve"> derfor </w:t>
      </w:r>
      <w:r w:rsidR="00CC4ABB" w:rsidRPr="00CC4ABB">
        <w:rPr>
          <w:sz w:val="24"/>
          <w:szCs w:val="24"/>
        </w:rPr>
        <w:t>viktig at foreldre støtter opp under</w:t>
      </w:r>
      <w:r>
        <w:rPr>
          <w:sz w:val="24"/>
          <w:szCs w:val="24"/>
        </w:rPr>
        <w:t xml:space="preserve"> egne barns utvikling og læring ved å vise interesse for det barna er opptatt av, snakke med personalet/lærere om forventninger man har til barnehagen og skolen, og snakke positivt om barnehagen og skolen når barnet hører på. </w:t>
      </w:r>
    </w:p>
    <w:p w14:paraId="181EE9E5" w14:textId="77777777" w:rsidR="00E65157" w:rsidRDefault="00E65157" w:rsidP="00BE4A2C">
      <w:pPr>
        <w:spacing w:after="160"/>
        <w:rPr>
          <w:sz w:val="32"/>
          <w:szCs w:val="32"/>
        </w:rPr>
      </w:pPr>
    </w:p>
    <w:p w14:paraId="74FFC4CA" w14:textId="77777777" w:rsidR="00B57C7F" w:rsidRPr="00593EEC" w:rsidRDefault="001274DA" w:rsidP="00BE4A2C">
      <w:pPr>
        <w:spacing w:after="160"/>
        <w:rPr>
          <w:rFonts w:ascii="Calibri" w:eastAsia="Times New Roman" w:hAnsi="Calibri" w:cs="Times New Roman"/>
          <w:b/>
          <w:sz w:val="36"/>
          <w:szCs w:val="36"/>
        </w:rPr>
      </w:pPr>
      <w:r w:rsidRPr="00593EEC">
        <w:rPr>
          <w:sz w:val="36"/>
          <w:szCs w:val="36"/>
        </w:rPr>
        <w:t xml:space="preserve">Felles mål: </w:t>
      </w:r>
      <w:r w:rsidR="00B57C7F" w:rsidRPr="00593EEC">
        <w:rPr>
          <w:sz w:val="36"/>
          <w:szCs w:val="36"/>
        </w:rPr>
        <w:t xml:space="preserve">Barnehagene og skolene skal utvikles som </w:t>
      </w:r>
      <w:r w:rsidR="00B57C7F" w:rsidRPr="00593EEC">
        <w:rPr>
          <w:b/>
          <w:bCs/>
          <w:sz w:val="36"/>
          <w:szCs w:val="36"/>
        </w:rPr>
        <w:t>kollektivt orienterte, lærende organisasjoner</w:t>
      </w:r>
      <w:r w:rsidR="00BE4A2C" w:rsidRPr="00593EEC">
        <w:rPr>
          <w:rFonts w:ascii="Calibri" w:eastAsia="Times New Roman" w:hAnsi="Calibri" w:cs="Times New Roman"/>
          <w:b/>
          <w:sz w:val="36"/>
          <w:szCs w:val="36"/>
        </w:rPr>
        <w:t>.</w:t>
      </w:r>
    </w:p>
    <w:p w14:paraId="132D67FB" w14:textId="77777777" w:rsidR="00B57C7F" w:rsidRDefault="00B04D03" w:rsidP="00BE4A2C">
      <w:pPr>
        <w:rPr>
          <w:rFonts w:ascii="Calibri" w:eastAsia="Times New Roman" w:hAnsi="Calibri" w:cs="Arial"/>
          <w:color w:val="000000"/>
          <w:sz w:val="24"/>
          <w:szCs w:val="24"/>
        </w:rPr>
      </w:pPr>
      <w:r w:rsidRPr="009B4145">
        <w:rPr>
          <w:rFonts w:ascii="Calibri" w:eastAsia="Times New Roman" w:hAnsi="Calibri" w:cs="Arial"/>
          <w:color w:val="000000"/>
          <w:sz w:val="24"/>
          <w:szCs w:val="24"/>
        </w:rPr>
        <w:t>Barnehage og skole er lærende organisasjoner der hele personalet skal reflektere rundt faglige og etiske problemstillinger, oppdatere seg og være tydelige rollemodeller.</w:t>
      </w:r>
    </w:p>
    <w:p w14:paraId="4FFABF8E" w14:textId="77777777" w:rsidR="002F1DDA" w:rsidRPr="001E346C" w:rsidRDefault="002F1DDA" w:rsidP="00BE4A2C">
      <w:pPr>
        <w:rPr>
          <w:rFonts w:ascii="Calibri" w:eastAsia="Times New Roman" w:hAnsi="Calibri" w:cs="Arial"/>
          <w:sz w:val="24"/>
          <w:szCs w:val="24"/>
        </w:rPr>
      </w:pPr>
      <w:r w:rsidRPr="001E346C">
        <w:rPr>
          <w:rFonts w:ascii="Calibri" w:eastAsia="Times New Roman" w:hAnsi="Calibri" w:cs="Arial"/>
          <w:sz w:val="24"/>
          <w:szCs w:val="24"/>
        </w:rPr>
        <w:t>Det er mye nye</w:t>
      </w:r>
      <w:r w:rsidR="004F4A00" w:rsidRPr="001E346C">
        <w:rPr>
          <w:rFonts w:ascii="Calibri" w:eastAsia="Times New Roman" w:hAnsi="Calibri" w:cs="Arial"/>
          <w:sz w:val="24"/>
          <w:szCs w:val="24"/>
        </w:rPr>
        <w:t>re</w:t>
      </w:r>
      <w:r w:rsidRPr="001E346C">
        <w:rPr>
          <w:rFonts w:ascii="Calibri" w:eastAsia="Times New Roman" w:hAnsi="Calibri" w:cs="Arial"/>
          <w:sz w:val="24"/>
          <w:szCs w:val="24"/>
        </w:rPr>
        <w:t xml:space="preserve"> forskning som viser hvor viktig det er for barna i barnehagen og elevene</w:t>
      </w:r>
      <w:r w:rsidR="00935DCE" w:rsidRPr="001E346C">
        <w:rPr>
          <w:rFonts w:ascii="Calibri" w:eastAsia="Times New Roman" w:hAnsi="Calibri" w:cs="Arial"/>
          <w:sz w:val="24"/>
          <w:szCs w:val="24"/>
        </w:rPr>
        <w:t xml:space="preserve"> i skolen </w:t>
      </w:r>
      <w:r w:rsidRPr="001E346C">
        <w:rPr>
          <w:rFonts w:ascii="Calibri" w:eastAsia="Times New Roman" w:hAnsi="Calibri" w:cs="Arial"/>
          <w:sz w:val="24"/>
          <w:szCs w:val="24"/>
        </w:rPr>
        <w:t xml:space="preserve">at personalet i barnehage og skole jobber kollektivt. </w:t>
      </w:r>
    </w:p>
    <w:p w14:paraId="61938D57" w14:textId="77777777" w:rsidR="00E91769" w:rsidRPr="001E346C" w:rsidRDefault="00E91769" w:rsidP="00BE4A2C">
      <w:pPr>
        <w:rPr>
          <w:rFonts w:ascii="Calibri" w:eastAsia="Times New Roman" w:hAnsi="Calibri" w:cs="Arial"/>
          <w:sz w:val="24"/>
          <w:szCs w:val="24"/>
        </w:rPr>
      </w:pPr>
      <w:r w:rsidRPr="001E346C">
        <w:rPr>
          <w:rFonts w:ascii="Calibri" w:eastAsia="Times New Roman" w:hAnsi="Calibri" w:cs="Arial"/>
          <w:sz w:val="24"/>
          <w:szCs w:val="24"/>
        </w:rPr>
        <w:t>«De beste skolene hadde felles praksis rundt et felles sett av</w:t>
      </w:r>
      <w:r w:rsidR="00FE6681" w:rsidRPr="001E346C">
        <w:rPr>
          <w:rFonts w:ascii="Calibri" w:eastAsia="Times New Roman" w:hAnsi="Calibri" w:cs="Arial"/>
          <w:sz w:val="24"/>
          <w:szCs w:val="24"/>
        </w:rPr>
        <w:t xml:space="preserve"> verdier og normer som kjennetegnet skolen som helhet»</w:t>
      </w:r>
      <w:r w:rsidR="005F74AF" w:rsidRPr="001E346C">
        <w:rPr>
          <w:rFonts w:ascii="Calibri" w:eastAsia="Times New Roman" w:hAnsi="Calibri" w:cs="Arial"/>
          <w:sz w:val="24"/>
          <w:szCs w:val="24"/>
        </w:rPr>
        <w:t xml:space="preserve"> (Irgens, 2014</w:t>
      </w:r>
      <w:r w:rsidR="00FE6681" w:rsidRPr="001E346C">
        <w:rPr>
          <w:rFonts w:ascii="Calibri" w:eastAsia="Times New Roman" w:hAnsi="Calibri" w:cs="Arial"/>
          <w:sz w:val="24"/>
          <w:szCs w:val="24"/>
        </w:rPr>
        <w:t>)</w:t>
      </w:r>
    </w:p>
    <w:p w14:paraId="74A22BE0" w14:textId="77777777" w:rsidR="00B57C7F" w:rsidRPr="001E346C" w:rsidRDefault="002D3C68" w:rsidP="00BE4A2C">
      <w:pPr>
        <w:rPr>
          <w:rFonts w:ascii="Calibri" w:eastAsia="Times New Roman" w:hAnsi="Calibri" w:cs="Arial"/>
          <w:color w:val="000000"/>
          <w:sz w:val="24"/>
          <w:szCs w:val="24"/>
        </w:rPr>
      </w:pPr>
      <w:r w:rsidRPr="001E346C">
        <w:rPr>
          <w:rFonts w:ascii="Calibri" w:eastAsia="Times New Roman" w:hAnsi="Calibri" w:cs="Arial"/>
          <w:color w:val="000000"/>
          <w:sz w:val="24"/>
          <w:szCs w:val="24"/>
        </w:rPr>
        <w:t>Et kollektivt orientert personale og en god skoleorganisasjon understøtter god undervisning og et godt sosialt miljø, som igjen understøtter god læring hos barna (E.</w:t>
      </w:r>
      <w:r w:rsidR="008259A4" w:rsidRPr="001E346C">
        <w:rPr>
          <w:rFonts w:ascii="Calibri" w:eastAsia="Times New Roman" w:hAnsi="Calibri" w:cs="Arial"/>
          <w:color w:val="000000"/>
          <w:sz w:val="24"/>
          <w:szCs w:val="24"/>
        </w:rPr>
        <w:t xml:space="preserve"> </w:t>
      </w:r>
      <w:r w:rsidR="005F74AF" w:rsidRPr="001E346C">
        <w:rPr>
          <w:rFonts w:ascii="Calibri" w:eastAsia="Times New Roman" w:hAnsi="Calibri" w:cs="Arial"/>
          <w:color w:val="000000"/>
          <w:sz w:val="24"/>
          <w:szCs w:val="24"/>
        </w:rPr>
        <w:t>Irgens, 2014</w:t>
      </w:r>
      <w:r w:rsidRPr="001E346C">
        <w:rPr>
          <w:rFonts w:ascii="Calibri" w:eastAsia="Times New Roman" w:hAnsi="Calibri" w:cs="Arial"/>
          <w:color w:val="000000"/>
          <w:sz w:val="24"/>
          <w:szCs w:val="24"/>
        </w:rPr>
        <w:t>).</w:t>
      </w:r>
    </w:p>
    <w:p w14:paraId="0C7A3873" w14:textId="77777777" w:rsidR="002D3C68" w:rsidRPr="001E346C" w:rsidRDefault="001E346C" w:rsidP="00BE4A2C">
      <w:pPr>
        <w:rPr>
          <w:rFonts w:ascii="Calibri" w:eastAsia="Times New Roman" w:hAnsi="Calibri" w:cs="Arial"/>
          <w:color w:val="000000"/>
          <w:sz w:val="24"/>
          <w:szCs w:val="24"/>
        </w:rPr>
      </w:pPr>
      <w:r w:rsidRPr="001E346C">
        <w:rPr>
          <w:rFonts w:ascii="Calibri" w:eastAsia="Times New Roman" w:hAnsi="Calibri" w:cs="Arial"/>
          <w:color w:val="000000"/>
          <w:sz w:val="24"/>
          <w:szCs w:val="24"/>
        </w:rPr>
        <w:t xml:space="preserve">Lærere i </w:t>
      </w:r>
      <w:r w:rsidR="008259A4" w:rsidRPr="001E346C">
        <w:rPr>
          <w:rFonts w:ascii="Calibri" w:eastAsia="Times New Roman" w:hAnsi="Calibri" w:cs="Arial"/>
          <w:color w:val="000000"/>
          <w:sz w:val="24"/>
          <w:szCs w:val="24"/>
        </w:rPr>
        <w:t>skoler som lykkes godt, har et felles rammeverk for undervisningen</w:t>
      </w:r>
      <w:r w:rsidR="005F74AF" w:rsidRPr="00D53C98">
        <w:rPr>
          <w:rFonts w:ascii="Calibri" w:eastAsia="Times New Roman" w:hAnsi="Calibri" w:cs="Arial"/>
          <w:sz w:val="24"/>
          <w:szCs w:val="24"/>
        </w:rPr>
        <w:t>,</w:t>
      </w:r>
      <w:r w:rsidR="002F1DDA" w:rsidRPr="00D53C98">
        <w:rPr>
          <w:rFonts w:ascii="Calibri" w:eastAsia="Times New Roman" w:hAnsi="Calibri" w:cs="Arial"/>
          <w:sz w:val="24"/>
          <w:szCs w:val="24"/>
        </w:rPr>
        <w:t xml:space="preserve"> det vil si: </w:t>
      </w:r>
    </w:p>
    <w:p w14:paraId="47D441DC" w14:textId="77777777" w:rsidR="00D53C98" w:rsidRDefault="001E346C" w:rsidP="00BE4A2C">
      <w:pPr>
        <w:rPr>
          <w:rFonts w:ascii="Calibri" w:eastAsia="Times New Roman" w:hAnsi="Calibri" w:cs="Arial"/>
          <w:sz w:val="24"/>
          <w:szCs w:val="24"/>
        </w:rPr>
      </w:pPr>
      <w:r>
        <w:rPr>
          <w:rFonts w:ascii="Calibri" w:eastAsia="Times New Roman" w:hAnsi="Calibri" w:cs="Arial"/>
          <w:color w:val="000000"/>
          <w:sz w:val="24"/>
          <w:szCs w:val="24"/>
        </w:rPr>
        <w:t>«</w:t>
      </w:r>
      <w:r w:rsidR="008259A4" w:rsidRPr="005C40CE">
        <w:rPr>
          <w:rFonts w:ascii="Calibri" w:eastAsia="Times New Roman" w:hAnsi="Calibri" w:cs="Arial"/>
          <w:i/>
          <w:color w:val="000000"/>
          <w:sz w:val="24"/>
          <w:szCs w:val="24"/>
        </w:rPr>
        <w:t xml:space="preserve">Forskjellige lærere formidler det samme budskapet, og anvender det samme begrepsapparat for å kommunisere budskapet. De vet hvordan de skal skape forbindelse til det som har vært tatt opp tidligere, og forbedrer sin undervisning basert på felles evaluering (og planlegging). Da er sjansen større for å få engasjerte elever med gode resultater </w:t>
      </w:r>
      <w:r w:rsidR="005F74AF" w:rsidRPr="005C40CE">
        <w:rPr>
          <w:rFonts w:ascii="Calibri" w:eastAsia="Times New Roman" w:hAnsi="Calibri" w:cs="Arial"/>
          <w:i/>
          <w:color w:val="000000"/>
          <w:sz w:val="24"/>
          <w:szCs w:val="24"/>
        </w:rPr>
        <w:t>De</w:t>
      </w:r>
      <w:r w:rsidR="008259A4" w:rsidRPr="005C40CE">
        <w:rPr>
          <w:rFonts w:ascii="Calibri" w:eastAsia="Times New Roman" w:hAnsi="Calibri" w:cs="Arial"/>
          <w:i/>
          <w:color w:val="000000"/>
          <w:sz w:val="24"/>
          <w:szCs w:val="24"/>
        </w:rPr>
        <w:t>tte forutsetter en tilstrekkelig organisert barnehage og skole, med tilstrekkelig organiserte lærere, som arbeider tilstrekkelig systematisk og mål</w:t>
      </w:r>
      <w:r w:rsidRPr="005C40CE">
        <w:rPr>
          <w:rFonts w:ascii="Calibri" w:eastAsia="Times New Roman" w:hAnsi="Calibri" w:cs="Arial"/>
          <w:i/>
          <w:color w:val="000000"/>
          <w:sz w:val="24"/>
          <w:szCs w:val="24"/>
        </w:rPr>
        <w:t>rettet</w:t>
      </w:r>
      <w:r>
        <w:rPr>
          <w:rFonts w:ascii="Calibri" w:eastAsia="Times New Roman" w:hAnsi="Calibri" w:cs="Arial"/>
          <w:color w:val="000000"/>
          <w:sz w:val="24"/>
          <w:szCs w:val="24"/>
        </w:rPr>
        <w:t>»</w:t>
      </w:r>
      <w:r w:rsidR="00D53C98">
        <w:rPr>
          <w:rFonts w:ascii="Calibri" w:eastAsia="Times New Roman" w:hAnsi="Calibri" w:cs="Arial"/>
          <w:color w:val="000000"/>
          <w:sz w:val="24"/>
          <w:szCs w:val="24"/>
        </w:rPr>
        <w:t xml:space="preserve"> </w:t>
      </w:r>
      <w:r w:rsidR="00EE18C3" w:rsidRPr="001E346C">
        <w:rPr>
          <w:rFonts w:ascii="Calibri" w:eastAsia="Times New Roman" w:hAnsi="Calibri" w:cs="Arial"/>
          <w:sz w:val="26"/>
          <w:szCs w:val="24"/>
        </w:rPr>
        <w:t>(</w:t>
      </w:r>
      <w:r w:rsidR="00FE741A">
        <w:rPr>
          <w:rFonts w:ascii="Calibri" w:eastAsia="Times New Roman" w:hAnsi="Calibri" w:cs="Arial"/>
          <w:sz w:val="24"/>
          <w:szCs w:val="24"/>
        </w:rPr>
        <w:t xml:space="preserve">V. Robins, </w:t>
      </w:r>
      <w:proofErr w:type="gramStart"/>
      <w:r w:rsidR="00FE741A">
        <w:rPr>
          <w:rFonts w:ascii="Calibri" w:eastAsia="Times New Roman" w:hAnsi="Calibri" w:cs="Arial"/>
          <w:sz w:val="24"/>
          <w:szCs w:val="24"/>
        </w:rPr>
        <w:t>2011,  s.85</w:t>
      </w:r>
      <w:proofErr w:type="gramEnd"/>
      <w:r w:rsidR="00D53C98">
        <w:rPr>
          <w:rFonts w:ascii="Calibri" w:eastAsia="Times New Roman" w:hAnsi="Calibri" w:cs="Arial"/>
          <w:sz w:val="24"/>
          <w:szCs w:val="24"/>
        </w:rPr>
        <w:t>).</w:t>
      </w:r>
    </w:p>
    <w:p w14:paraId="34EF6399" w14:textId="77777777" w:rsidR="006E0502" w:rsidRDefault="00D53C98" w:rsidP="00CC4ABB">
      <w:pPr>
        <w:rPr>
          <w:rFonts w:ascii="Calibri" w:eastAsia="Times New Roman" w:hAnsi="Calibri" w:cs="Arial"/>
          <w:b/>
          <w:color w:val="000000"/>
          <w:sz w:val="36"/>
          <w:szCs w:val="44"/>
        </w:rPr>
      </w:pPr>
      <w:r>
        <w:rPr>
          <w:rFonts w:ascii="Calibri" w:eastAsia="Times New Roman" w:hAnsi="Calibri" w:cs="Arial"/>
          <w:sz w:val="24"/>
          <w:szCs w:val="24"/>
        </w:rPr>
        <w:lastRenderedPageBreak/>
        <w:t>Jfr. Irgens er dette like gjeldende for barnehager og SFO som for skoler</w:t>
      </w:r>
      <w:r w:rsidRPr="001E346C">
        <w:rPr>
          <w:rFonts w:ascii="Calibri" w:eastAsia="Times New Roman" w:hAnsi="Calibri" w:cs="Arial"/>
          <w:sz w:val="24"/>
          <w:szCs w:val="24"/>
        </w:rPr>
        <w:t xml:space="preserve"> </w:t>
      </w:r>
      <w:r>
        <w:rPr>
          <w:rFonts w:ascii="Calibri" w:eastAsia="Times New Roman" w:hAnsi="Calibri" w:cs="Arial"/>
          <w:sz w:val="24"/>
          <w:szCs w:val="24"/>
        </w:rPr>
        <w:t xml:space="preserve">(Ref. </w:t>
      </w:r>
      <w:r w:rsidR="005F74AF" w:rsidRPr="001E346C">
        <w:rPr>
          <w:rFonts w:ascii="Calibri" w:eastAsia="Times New Roman" w:hAnsi="Calibri" w:cs="Arial"/>
          <w:sz w:val="24"/>
          <w:szCs w:val="24"/>
        </w:rPr>
        <w:t>Planleggingsdag m/ E. Irgens august 2017)</w:t>
      </w:r>
      <w:r>
        <w:rPr>
          <w:rFonts w:ascii="Calibri" w:eastAsia="Times New Roman" w:hAnsi="Calibri" w:cs="Arial"/>
          <w:sz w:val="24"/>
          <w:szCs w:val="24"/>
        </w:rPr>
        <w:t>.</w:t>
      </w:r>
    </w:p>
    <w:p w14:paraId="5ECCB3C8" w14:textId="77777777" w:rsidR="00E65157" w:rsidRDefault="00E65157" w:rsidP="00BE4A2C">
      <w:pPr>
        <w:autoSpaceDE w:val="0"/>
        <w:autoSpaceDN w:val="0"/>
        <w:adjustRightInd w:val="0"/>
        <w:spacing w:after="0"/>
        <w:rPr>
          <w:rFonts w:ascii="Calibri" w:eastAsia="Times New Roman" w:hAnsi="Calibri" w:cs="Arial"/>
          <w:b/>
          <w:color w:val="000000"/>
          <w:sz w:val="36"/>
          <w:szCs w:val="44"/>
        </w:rPr>
      </w:pPr>
    </w:p>
    <w:p w14:paraId="6E19D945" w14:textId="77777777" w:rsidR="00F455D1" w:rsidRDefault="004430BC" w:rsidP="00BE4A2C">
      <w:pPr>
        <w:autoSpaceDE w:val="0"/>
        <w:autoSpaceDN w:val="0"/>
        <w:adjustRightInd w:val="0"/>
        <w:spacing w:after="0"/>
        <w:rPr>
          <w:rFonts w:ascii="Calibri" w:eastAsia="Times New Roman" w:hAnsi="Calibri" w:cs="Arial"/>
          <w:b/>
          <w:color w:val="000000"/>
          <w:sz w:val="36"/>
          <w:szCs w:val="44"/>
        </w:rPr>
      </w:pPr>
      <w:r w:rsidRPr="00F455D1">
        <w:rPr>
          <w:rFonts w:ascii="Calibri" w:eastAsia="Times New Roman" w:hAnsi="Calibri" w:cs="Arial"/>
          <w:b/>
          <w:color w:val="000000"/>
          <w:sz w:val="36"/>
          <w:szCs w:val="44"/>
        </w:rPr>
        <w:t>Strategi</w:t>
      </w:r>
      <w:r w:rsidR="00C91016" w:rsidRPr="00F455D1">
        <w:rPr>
          <w:rFonts w:ascii="Calibri" w:eastAsia="Times New Roman" w:hAnsi="Calibri" w:cs="Arial"/>
          <w:b/>
          <w:color w:val="000000"/>
          <w:sz w:val="36"/>
          <w:szCs w:val="44"/>
        </w:rPr>
        <w:t>er</w:t>
      </w:r>
      <w:r w:rsidRPr="00F455D1">
        <w:rPr>
          <w:rFonts w:ascii="Calibri" w:eastAsia="Times New Roman" w:hAnsi="Calibri" w:cs="Arial"/>
          <w:b/>
          <w:color w:val="000000"/>
          <w:sz w:val="36"/>
          <w:szCs w:val="44"/>
        </w:rPr>
        <w:t xml:space="preserve"> for å nå våre mål</w:t>
      </w:r>
      <w:r w:rsidR="00B57C7F" w:rsidRPr="00F455D1">
        <w:rPr>
          <w:rFonts w:ascii="Calibri" w:eastAsia="Times New Roman" w:hAnsi="Calibri" w:cs="Arial"/>
          <w:b/>
          <w:color w:val="000000"/>
          <w:sz w:val="36"/>
          <w:szCs w:val="44"/>
        </w:rPr>
        <w:t xml:space="preserve"> - </w:t>
      </w:r>
      <w:r w:rsidR="005C086B" w:rsidRPr="00F455D1">
        <w:rPr>
          <w:rFonts w:ascii="Calibri" w:eastAsia="Times New Roman" w:hAnsi="Calibri" w:cs="Arial"/>
          <w:b/>
          <w:color w:val="000000"/>
          <w:sz w:val="36"/>
          <w:szCs w:val="44"/>
        </w:rPr>
        <w:t>barnehage</w:t>
      </w:r>
      <w:r w:rsidRPr="00F455D1">
        <w:rPr>
          <w:rFonts w:ascii="Calibri" w:eastAsia="Times New Roman" w:hAnsi="Calibri" w:cs="Arial"/>
          <w:b/>
          <w:color w:val="000000"/>
          <w:sz w:val="36"/>
          <w:szCs w:val="44"/>
        </w:rPr>
        <w:t>:</w:t>
      </w:r>
    </w:p>
    <w:p w14:paraId="70B10F32" w14:textId="6B83AB79" w:rsidR="0058347A" w:rsidRPr="007C23E7" w:rsidRDefault="00BB1D4C" w:rsidP="00BE4A2C">
      <w:pPr>
        <w:autoSpaceDE w:val="0"/>
        <w:autoSpaceDN w:val="0"/>
        <w:adjustRightInd w:val="0"/>
        <w:spacing w:after="0"/>
        <w:rPr>
          <w:sz w:val="28"/>
          <w:szCs w:val="28"/>
        </w:rPr>
      </w:pPr>
      <w:r>
        <w:rPr>
          <w:rFonts w:ascii="Calibri" w:eastAsia="+mn-ea" w:hAnsi="Calibri" w:cs="+mn-cs"/>
          <w:color w:val="000000"/>
          <w:kern w:val="24"/>
          <w:sz w:val="28"/>
          <w:szCs w:val="28"/>
        </w:rPr>
        <w:t xml:space="preserve">Mål 1: </w:t>
      </w:r>
      <w:r w:rsidR="0058347A" w:rsidRPr="007C23E7">
        <w:rPr>
          <w:rFonts w:ascii="Calibri" w:eastAsia="+mn-ea" w:hAnsi="Calibri" w:cs="+mn-cs"/>
          <w:color w:val="000000"/>
          <w:kern w:val="24"/>
          <w:sz w:val="28"/>
          <w:szCs w:val="28"/>
        </w:rPr>
        <w:t xml:space="preserve">Alle barn skal oppleve </w:t>
      </w:r>
      <w:r w:rsidR="0058347A" w:rsidRPr="007C23E7">
        <w:rPr>
          <w:rFonts w:ascii="Calibri" w:eastAsia="+mn-ea" w:hAnsi="Calibri" w:cs="+mn-cs"/>
          <w:b/>
          <w:color w:val="000000"/>
          <w:kern w:val="24"/>
          <w:sz w:val="28"/>
          <w:szCs w:val="28"/>
        </w:rPr>
        <w:t>omsorg,</w:t>
      </w:r>
      <w:r w:rsidR="0058347A" w:rsidRPr="007C23E7">
        <w:rPr>
          <w:rFonts w:ascii="Calibri" w:eastAsia="+mn-ea" w:hAnsi="Calibri" w:cs="+mn-cs"/>
          <w:color w:val="000000"/>
          <w:kern w:val="24"/>
          <w:sz w:val="28"/>
          <w:szCs w:val="28"/>
        </w:rPr>
        <w:t xml:space="preserve"> </w:t>
      </w:r>
      <w:r w:rsidR="0058347A" w:rsidRPr="007C23E7">
        <w:rPr>
          <w:rFonts w:ascii="Calibri" w:eastAsia="+mn-ea" w:hAnsi="Calibri" w:cs="+mn-cs"/>
          <w:b/>
          <w:color w:val="000000"/>
          <w:kern w:val="24"/>
          <w:sz w:val="28"/>
          <w:szCs w:val="28"/>
        </w:rPr>
        <w:t>lek,</w:t>
      </w:r>
      <w:r w:rsidR="0058347A" w:rsidRPr="007C23E7">
        <w:rPr>
          <w:rFonts w:ascii="Calibri" w:eastAsia="+mn-ea" w:hAnsi="Calibri" w:cs="+mn-cs"/>
          <w:color w:val="000000"/>
          <w:kern w:val="24"/>
          <w:sz w:val="28"/>
          <w:szCs w:val="28"/>
        </w:rPr>
        <w:t xml:space="preserve"> </w:t>
      </w:r>
      <w:r w:rsidR="0058347A" w:rsidRPr="007C23E7">
        <w:rPr>
          <w:rFonts w:ascii="Calibri" w:eastAsia="+mn-ea" w:hAnsi="Calibri" w:cs="+mn-cs"/>
          <w:b/>
          <w:color w:val="000000"/>
          <w:kern w:val="24"/>
          <w:sz w:val="28"/>
          <w:szCs w:val="28"/>
        </w:rPr>
        <w:t>læring</w:t>
      </w:r>
      <w:r w:rsidR="0058347A" w:rsidRPr="007C23E7">
        <w:rPr>
          <w:rFonts w:ascii="Calibri" w:eastAsia="+mn-ea" w:hAnsi="Calibri" w:cs="+mn-cs"/>
          <w:color w:val="000000"/>
          <w:kern w:val="24"/>
          <w:sz w:val="28"/>
          <w:szCs w:val="28"/>
        </w:rPr>
        <w:t xml:space="preserve"> og </w:t>
      </w:r>
      <w:r w:rsidR="0058347A" w:rsidRPr="007C23E7">
        <w:rPr>
          <w:rFonts w:ascii="Calibri" w:eastAsia="+mn-ea" w:hAnsi="Calibri" w:cs="+mn-cs"/>
          <w:b/>
          <w:color w:val="000000"/>
          <w:kern w:val="24"/>
          <w:sz w:val="28"/>
          <w:szCs w:val="28"/>
        </w:rPr>
        <w:t xml:space="preserve">danning </w:t>
      </w:r>
      <w:r w:rsidR="0058347A" w:rsidRPr="007C23E7">
        <w:rPr>
          <w:rFonts w:ascii="Calibri" w:eastAsia="+mn-ea" w:hAnsi="Calibri" w:cs="+mn-cs"/>
          <w:color w:val="000000"/>
          <w:kern w:val="24"/>
          <w:sz w:val="28"/>
          <w:szCs w:val="28"/>
        </w:rPr>
        <w:t xml:space="preserve">gjennom </w:t>
      </w:r>
      <w:r w:rsidR="0058347A" w:rsidRPr="007C23E7">
        <w:rPr>
          <w:rFonts w:ascii="Calibri" w:eastAsia="+mn-ea" w:hAnsi="Calibri" w:cs="+mn-cs"/>
          <w:color w:val="000000"/>
          <w:kern w:val="24"/>
          <w:sz w:val="28"/>
          <w:szCs w:val="28"/>
          <w:u w:val="single"/>
        </w:rPr>
        <w:t xml:space="preserve">ansatte </w:t>
      </w:r>
      <w:r w:rsidR="0058347A" w:rsidRPr="007C23E7">
        <w:rPr>
          <w:rFonts w:ascii="Calibri" w:eastAsia="+mn-ea" w:hAnsi="Calibri" w:cs="+mn-cs"/>
          <w:color w:val="000000"/>
          <w:kern w:val="24"/>
          <w:sz w:val="28"/>
          <w:szCs w:val="28"/>
        </w:rPr>
        <w:t>som støtter barns nysgjerrighet, kreativitet og vitebegjær.</w:t>
      </w:r>
    </w:p>
    <w:p w14:paraId="53A0D6FE" w14:textId="77777777" w:rsidR="00AD5F52" w:rsidRPr="00F455D1" w:rsidRDefault="00AD5F52" w:rsidP="00BE4A2C">
      <w:pPr>
        <w:spacing w:after="160"/>
        <w:ind w:left="1440"/>
        <w:contextualSpacing/>
        <w:rPr>
          <w:rFonts w:ascii="Calibri" w:eastAsia="Times New Roman" w:hAnsi="Calibri" w:cs="Times New Roman"/>
          <w:sz w:val="24"/>
          <w:szCs w:val="32"/>
        </w:rPr>
      </w:pPr>
    </w:p>
    <w:p w14:paraId="1BB7BC0A" w14:textId="605E4BFC" w:rsidR="004430BC" w:rsidRPr="00F455D1" w:rsidRDefault="00ED79F3" w:rsidP="00BE4A2C">
      <w:pPr>
        <w:numPr>
          <w:ilvl w:val="0"/>
          <w:numId w:val="1"/>
        </w:numPr>
        <w:spacing w:after="160"/>
        <w:contextualSpacing/>
        <w:rPr>
          <w:rFonts w:ascii="Calibri" w:eastAsia="Times New Roman" w:hAnsi="Calibri" w:cs="Times New Roman"/>
          <w:sz w:val="24"/>
        </w:rPr>
      </w:pPr>
      <w:r w:rsidRPr="00F455D1">
        <w:rPr>
          <w:rFonts w:ascii="Calibri" w:eastAsia="Times New Roman" w:hAnsi="Calibri" w:cs="Times New Roman"/>
          <w:sz w:val="24"/>
        </w:rPr>
        <w:t xml:space="preserve">Det skal være en tydelig </w:t>
      </w:r>
      <w:r w:rsidR="00AD5F52" w:rsidRPr="00F455D1">
        <w:rPr>
          <w:rFonts w:ascii="Calibri" w:eastAsia="Times New Roman" w:hAnsi="Calibri" w:cs="Times New Roman"/>
          <w:sz w:val="24"/>
        </w:rPr>
        <w:t>s</w:t>
      </w:r>
      <w:r w:rsidR="00A9436E" w:rsidRPr="00F455D1">
        <w:rPr>
          <w:rFonts w:ascii="Calibri" w:eastAsia="Times New Roman" w:hAnsi="Calibri" w:cs="Times New Roman"/>
          <w:sz w:val="24"/>
        </w:rPr>
        <w:t>ammenheng mellom rammeplan og strategiplan</w:t>
      </w:r>
      <w:r w:rsidRPr="00F455D1">
        <w:rPr>
          <w:rFonts w:ascii="Calibri" w:eastAsia="Times New Roman" w:hAnsi="Calibri" w:cs="Times New Roman"/>
          <w:sz w:val="24"/>
        </w:rPr>
        <w:t>en</w:t>
      </w:r>
    </w:p>
    <w:p w14:paraId="72B584F3" w14:textId="77777777" w:rsidR="004430BC" w:rsidRPr="00F455D1" w:rsidRDefault="00ED79F3" w:rsidP="00BE4A2C">
      <w:pPr>
        <w:numPr>
          <w:ilvl w:val="0"/>
          <w:numId w:val="1"/>
        </w:numPr>
        <w:spacing w:after="160"/>
        <w:contextualSpacing/>
        <w:rPr>
          <w:rFonts w:ascii="Calibri" w:eastAsia="Times New Roman" w:hAnsi="Calibri" w:cs="Times New Roman"/>
          <w:sz w:val="24"/>
        </w:rPr>
      </w:pPr>
      <w:r w:rsidRPr="00F455D1">
        <w:rPr>
          <w:rFonts w:ascii="Calibri" w:eastAsia="Times New Roman" w:hAnsi="Calibri" w:cs="Times New Roman"/>
          <w:sz w:val="24"/>
        </w:rPr>
        <w:t>Personalet skal legge til rette for b</w:t>
      </w:r>
      <w:r w:rsidR="00A9436E" w:rsidRPr="00F455D1">
        <w:rPr>
          <w:rFonts w:ascii="Calibri" w:eastAsia="Times New Roman" w:hAnsi="Calibri" w:cs="Times New Roman"/>
          <w:sz w:val="24"/>
        </w:rPr>
        <w:t>arns medvirkning i hverdagen</w:t>
      </w:r>
    </w:p>
    <w:p w14:paraId="38BA5CC2" w14:textId="77777777" w:rsidR="004430BC" w:rsidRPr="00F455D1" w:rsidRDefault="00A9436E" w:rsidP="00BE4A2C">
      <w:pPr>
        <w:numPr>
          <w:ilvl w:val="0"/>
          <w:numId w:val="1"/>
        </w:numPr>
        <w:spacing w:after="160"/>
        <w:contextualSpacing/>
        <w:rPr>
          <w:rFonts w:ascii="Calibri" w:eastAsia="Times New Roman" w:hAnsi="Calibri" w:cs="Times New Roman"/>
          <w:sz w:val="24"/>
        </w:rPr>
      </w:pPr>
      <w:r w:rsidRPr="00F455D1">
        <w:rPr>
          <w:rFonts w:ascii="Calibri" w:eastAsia="Times New Roman" w:hAnsi="Calibri" w:cs="Times New Roman"/>
          <w:sz w:val="24"/>
        </w:rPr>
        <w:t>Personalet skal ha kunnskap om barns utvikling og hvordan barn lærer</w:t>
      </w:r>
    </w:p>
    <w:p w14:paraId="6326F756" w14:textId="01D2C4CF" w:rsidR="00AD5F52" w:rsidRPr="00BA0BA1" w:rsidRDefault="00ED79F3" w:rsidP="00BA0BA1">
      <w:pPr>
        <w:numPr>
          <w:ilvl w:val="0"/>
          <w:numId w:val="1"/>
        </w:numPr>
        <w:spacing w:after="160"/>
        <w:contextualSpacing/>
        <w:rPr>
          <w:rFonts w:ascii="Calibri" w:eastAsia="Times New Roman" w:hAnsi="Calibri" w:cs="Times New Roman"/>
          <w:sz w:val="24"/>
        </w:rPr>
      </w:pPr>
      <w:r w:rsidRPr="00F455D1">
        <w:rPr>
          <w:rFonts w:ascii="Calibri" w:eastAsia="Times New Roman" w:hAnsi="Calibri" w:cs="Times New Roman"/>
          <w:sz w:val="24"/>
        </w:rPr>
        <w:t>Barnehagene skal ha en tydelig og definert pedagogisk plattform og visjon</w:t>
      </w:r>
    </w:p>
    <w:p w14:paraId="68EB94B4" w14:textId="77777777" w:rsidR="004430BC" w:rsidRPr="00AD5F52" w:rsidRDefault="004430BC" w:rsidP="00BE4A2C">
      <w:pPr>
        <w:spacing w:after="160"/>
        <w:ind w:left="720"/>
        <w:contextualSpacing/>
        <w:rPr>
          <w:rFonts w:ascii="Calibri" w:eastAsia="Times New Roman" w:hAnsi="Calibri" w:cs="Times New Roman"/>
        </w:rPr>
      </w:pPr>
      <w:r w:rsidRPr="00AD5F52">
        <w:rPr>
          <w:rFonts w:ascii="Calibri" w:eastAsia="Times New Roman" w:hAnsi="Calibri" w:cs="Times New Roman"/>
        </w:rPr>
        <w:t xml:space="preserve"> </w:t>
      </w:r>
    </w:p>
    <w:p w14:paraId="38DEEB17" w14:textId="77777777" w:rsidR="00282570" w:rsidRDefault="00282570" w:rsidP="00BE4A2C">
      <w:pPr>
        <w:spacing w:after="160"/>
        <w:contextualSpacing/>
        <w:rPr>
          <w:rFonts w:ascii="Calibri" w:eastAsia="Times New Roman" w:hAnsi="Calibri" w:cs="Times New Roman"/>
          <w:sz w:val="28"/>
          <w:szCs w:val="28"/>
        </w:rPr>
      </w:pPr>
    </w:p>
    <w:p w14:paraId="30B49DE6" w14:textId="7694787B" w:rsidR="004430BC" w:rsidRPr="007C23E7" w:rsidRDefault="00BB1D4C" w:rsidP="00BE4A2C">
      <w:pPr>
        <w:spacing w:after="160"/>
        <w:contextualSpacing/>
        <w:rPr>
          <w:rFonts w:ascii="Calibri" w:eastAsia="Times New Roman" w:hAnsi="Calibri" w:cs="Times New Roman"/>
          <w:sz w:val="28"/>
          <w:szCs w:val="28"/>
        </w:rPr>
      </w:pPr>
      <w:r>
        <w:rPr>
          <w:rFonts w:ascii="Calibri" w:eastAsia="Times New Roman" w:hAnsi="Calibri" w:cs="Times New Roman"/>
          <w:sz w:val="28"/>
          <w:szCs w:val="28"/>
        </w:rPr>
        <w:t xml:space="preserve">Mål 2: </w:t>
      </w:r>
      <w:r w:rsidR="004430BC" w:rsidRPr="007C23E7">
        <w:rPr>
          <w:rFonts w:ascii="Calibri" w:eastAsia="Times New Roman" w:hAnsi="Calibri" w:cs="Times New Roman"/>
          <w:sz w:val="28"/>
          <w:szCs w:val="28"/>
        </w:rPr>
        <w:t xml:space="preserve">Alle barn og elever skal oppleve et </w:t>
      </w:r>
      <w:r w:rsidR="004430BC" w:rsidRPr="007C23E7">
        <w:rPr>
          <w:rFonts w:ascii="Calibri" w:eastAsia="Times New Roman" w:hAnsi="Calibri" w:cs="Times New Roman"/>
          <w:b/>
          <w:sz w:val="28"/>
          <w:szCs w:val="28"/>
        </w:rPr>
        <w:t>trygt, godt og inkluderende barnehage- og skolemiljø</w:t>
      </w:r>
      <w:r w:rsidR="004430BC" w:rsidRPr="007C23E7">
        <w:rPr>
          <w:rFonts w:ascii="Calibri" w:eastAsia="Times New Roman" w:hAnsi="Calibri" w:cs="Times New Roman"/>
          <w:sz w:val="28"/>
          <w:szCs w:val="28"/>
        </w:rPr>
        <w:t>. Miljøet skal preges av mestring og motivasjon</w:t>
      </w:r>
    </w:p>
    <w:p w14:paraId="1C1A5899" w14:textId="77777777" w:rsidR="00AD5F52" w:rsidRPr="00F455D1" w:rsidRDefault="00AD5F52" w:rsidP="00BE4A2C">
      <w:pPr>
        <w:spacing w:after="160"/>
        <w:ind w:left="1440"/>
        <w:contextualSpacing/>
        <w:rPr>
          <w:rFonts w:ascii="Calibri" w:eastAsia="Times New Roman" w:hAnsi="Calibri" w:cs="Times New Roman"/>
          <w:sz w:val="24"/>
          <w:szCs w:val="28"/>
        </w:rPr>
      </w:pPr>
    </w:p>
    <w:p w14:paraId="7A0A27F7" w14:textId="13B98DA3" w:rsidR="001F57C8" w:rsidRDefault="001F57C8" w:rsidP="00BE4A2C">
      <w:pPr>
        <w:numPr>
          <w:ilvl w:val="0"/>
          <w:numId w:val="2"/>
        </w:numPr>
        <w:spacing w:after="160"/>
        <w:contextualSpacing/>
        <w:rPr>
          <w:rFonts w:ascii="Calibri" w:eastAsia="Times New Roman" w:hAnsi="Calibri" w:cs="Times New Roman"/>
          <w:sz w:val="24"/>
        </w:rPr>
      </w:pPr>
      <w:r>
        <w:rPr>
          <w:rFonts w:ascii="Calibri" w:eastAsia="Times New Roman" w:hAnsi="Calibri" w:cs="Times New Roman"/>
          <w:sz w:val="24"/>
        </w:rPr>
        <w:t>Personalet skal inneha kompetanse</w:t>
      </w:r>
      <w:r w:rsidR="00AE03D6">
        <w:rPr>
          <w:rFonts w:ascii="Calibri" w:eastAsia="Times New Roman" w:hAnsi="Calibri" w:cs="Times New Roman"/>
          <w:sz w:val="24"/>
        </w:rPr>
        <w:t>, evne og vilje til å inngå i gode relasjoner med barn, gi</w:t>
      </w:r>
      <w:r w:rsidR="006F6D29">
        <w:rPr>
          <w:rFonts w:ascii="Calibri" w:eastAsia="Times New Roman" w:hAnsi="Calibri" w:cs="Times New Roman"/>
          <w:sz w:val="24"/>
        </w:rPr>
        <w:t xml:space="preserve"> god omsorg, støtte barns lek og inspirere og støtte barn læringsprosesser</w:t>
      </w:r>
    </w:p>
    <w:p w14:paraId="08338AC2" w14:textId="2E4438DD" w:rsidR="006E0502" w:rsidRDefault="000B201E" w:rsidP="00BE4A2C">
      <w:pPr>
        <w:numPr>
          <w:ilvl w:val="0"/>
          <w:numId w:val="2"/>
        </w:numPr>
        <w:spacing w:after="160"/>
        <w:contextualSpacing/>
        <w:rPr>
          <w:rFonts w:ascii="Calibri" w:eastAsia="Times New Roman" w:hAnsi="Calibri" w:cs="Times New Roman"/>
          <w:sz w:val="24"/>
        </w:rPr>
      </w:pPr>
      <w:r w:rsidRPr="00F455D1">
        <w:rPr>
          <w:rFonts w:ascii="Calibri" w:eastAsia="Times New Roman" w:hAnsi="Calibri" w:cs="Times New Roman"/>
          <w:sz w:val="24"/>
        </w:rPr>
        <w:t>Personalet skal jobbe med barna i mindre grupper der det legges til rette for at hvert enkelt barn skal sees og føle seg som en viktig deltaker i et større fellesskap.</w:t>
      </w:r>
      <w:r w:rsidR="00CA2A03">
        <w:rPr>
          <w:rFonts w:ascii="Calibri" w:eastAsia="Times New Roman" w:hAnsi="Calibri" w:cs="Times New Roman"/>
          <w:sz w:val="24"/>
        </w:rPr>
        <w:t xml:space="preserve"> Dette arbeidet må være helhetlig</w:t>
      </w:r>
      <w:r w:rsidR="008E3FCB">
        <w:rPr>
          <w:rFonts w:ascii="Calibri" w:eastAsia="Times New Roman" w:hAnsi="Calibri" w:cs="Times New Roman"/>
          <w:sz w:val="24"/>
        </w:rPr>
        <w:t>, langsiktig og systematisk</w:t>
      </w:r>
    </w:p>
    <w:p w14:paraId="1130E4EF" w14:textId="0A8A8EF1" w:rsidR="00EF3659" w:rsidRPr="0022258A" w:rsidRDefault="0085198A" w:rsidP="00BE4A2C">
      <w:pPr>
        <w:numPr>
          <w:ilvl w:val="0"/>
          <w:numId w:val="2"/>
        </w:numPr>
        <w:spacing w:after="160"/>
        <w:contextualSpacing/>
        <w:rPr>
          <w:rFonts w:ascii="Calibri" w:eastAsia="Times New Roman" w:hAnsi="Calibri" w:cs="Times New Roman"/>
          <w:sz w:val="24"/>
        </w:rPr>
      </w:pPr>
      <w:r>
        <w:rPr>
          <w:rFonts w:ascii="Calibri" w:eastAsia="Times New Roman" w:hAnsi="Calibri" w:cs="Times New Roman"/>
          <w:sz w:val="24"/>
        </w:rPr>
        <w:t>Personalet skal jobbe et</w:t>
      </w:r>
      <w:r w:rsidR="00681913">
        <w:rPr>
          <w:rFonts w:ascii="Calibri" w:eastAsia="Times New Roman" w:hAnsi="Calibri" w:cs="Times New Roman"/>
          <w:sz w:val="24"/>
        </w:rPr>
        <w:t>t</w:t>
      </w:r>
      <w:r>
        <w:rPr>
          <w:rFonts w:ascii="Calibri" w:eastAsia="Times New Roman" w:hAnsi="Calibri" w:cs="Times New Roman"/>
          <w:sz w:val="24"/>
        </w:rPr>
        <w:t xml:space="preserve">er plan for </w:t>
      </w:r>
      <w:r w:rsidR="00CF6E19">
        <w:rPr>
          <w:rFonts w:ascii="Calibri" w:eastAsia="Times New Roman" w:hAnsi="Calibri" w:cs="Times New Roman"/>
          <w:sz w:val="24"/>
        </w:rPr>
        <w:t xml:space="preserve">sammenheng og overgang </w:t>
      </w:r>
      <w:r>
        <w:rPr>
          <w:rFonts w:ascii="Calibri" w:eastAsia="Times New Roman" w:hAnsi="Calibri" w:cs="Times New Roman"/>
          <w:sz w:val="24"/>
        </w:rPr>
        <w:t>barnehage-skole</w:t>
      </w:r>
    </w:p>
    <w:p w14:paraId="3C5EE867" w14:textId="77777777" w:rsidR="006E0502" w:rsidRDefault="006E0502" w:rsidP="00BE4A2C">
      <w:pPr>
        <w:spacing w:after="160"/>
        <w:contextualSpacing/>
        <w:rPr>
          <w:sz w:val="28"/>
          <w:szCs w:val="28"/>
        </w:rPr>
      </w:pPr>
    </w:p>
    <w:p w14:paraId="1DD7B055" w14:textId="77777777" w:rsidR="00282570" w:rsidRDefault="00282570" w:rsidP="00BE4A2C">
      <w:pPr>
        <w:spacing w:after="160"/>
        <w:contextualSpacing/>
        <w:rPr>
          <w:sz w:val="28"/>
          <w:szCs w:val="28"/>
        </w:rPr>
      </w:pPr>
    </w:p>
    <w:p w14:paraId="20068C8A" w14:textId="05C2D0FA" w:rsidR="00AD5F52" w:rsidRPr="007C23E7" w:rsidRDefault="00BB1D4C" w:rsidP="00BE4A2C">
      <w:pPr>
        <w:spacing w:after="160"/>
        <w:contextualSpacing/>
        <w:rPr>
          <w:rFonts w:ascii="Calibri" w:eastAsia="Times New Roman" w:hAnsi="Calibri" w:cs="Times New Roman"/>
          <w:b/>
          <w:sz w:val="28"/>
          <w:szCs w:val="28"/>
        </w:rPr>
      </w:pPr>
      <w:r>
        <w:rPr>
          <w:sz w:val="28"/>
          <w:szCs w:val="28"/>
        </w:rPr>
        <w:t xml:space="preserve">Mål 3: </w:t>
      </w:r>
      <w:r w:rsidR="00A3351F" w:rsidRPr="007C23E7">
        <w:rPr>
          <w:sz w:val="28"/>
          <w:szCs w:val="28"/>
        </w:rPr>
        <w:t xml:space="preserve">Barnehagene og skolene skal utvikles som </w:t>
      </w:r>
      <w:r w:rsidR="00A3351F" w:rsidRPr="007C23E7">
        <w:rPr>
          <w:b/>
          <w:bCs/>
          <w:sz w:val="28"/>
          <w:szCs w:val="28"/>
        </w:rPr>
        <w:t>kollektivt orienterte, lærende organisasjoner</w:t>
      </w:r>
      <w:r w:rsidR="00A3351F" w:rsidRPr="007C23E7">
        <w:rPr>
          <w:rFonts w:ascii="Calibri" w:eastAsia="Times New Roman" w:hAnsi="Calibri" w:cs="Times New Roman"/>
          <w:b/>
          <w:sz w:val="28"/>
          <w:szCs w:val="28"/>
        </w:rPr>
        <w:t xml:space="preserve"> </w:t>
      </w:r>
    </w:p>
    <w:p w14:paraId="364A4ACC" w14:textId="77777777" w:rsidR="008F22A2" w:rsidRPr="00F455D1" w:rsidRDefault="008F22A2" w:rsidP="00BE4A2C">
      <w:pPr>
        <w:spacing w:after="160"/>
        <w:ind w:left="1440"/>
        <w:contextualSpacing/>
        <w:rPr>
          <w:rFonts w:ascii="Calibri" w:eastAsia="Times New Roman" w:hAnsi="Calibri" w:cs="Times New Roman"/>
          <w:b/>
          <w:sz w:val="28"/>
          <w:szCs w:val="24"/>
        </w:rPr>
      </w:pPr>
    </w:p>
    <w:p w14:paraId="5B244495" w14:textId="77777777" w:rsidR="004430BC" w:rsidRDefault="002D568D" w:rsidP="00BE4A2C">
      <w:pPr>
        <w:numPr>
          <w:ilvl w:val="0"/>
          <w:numId w:val="3"/>
        </w:numPr>
        <w:spacing w:after="160"/>
        <w:contextualSpacing/>
        <w:rPr>
          <w:rFonts w:ascii="Calibri" w:eastAsia="Times New Roman" w:hAnsi="Calibri" w:cs="Times New Roman"/>
          <w:sz w:val="24"/>
        </w:rPr>
      </w:pPr>
      <w:r w:rsidRPr="00F455D1">
        <w:rPr>
          <w:rFonts w:ascii="Calibri" w:eastAsia="Times New Roman" w:hAnsi="Calibri" w:cs="Times New Roman"/>
          <w:sz w:val="24"/>
        </w:rPr>
        <w:t>Ledere skal legge til rette for og bidra til delingskultur og tilbakemeldingskultur.</w:t>
      </w:r>
    </w:p>
    <w:p w14:paraId="47CCFEF9" w14:textId="10BAACE5" w:rsidR="00CF6E19" w:rsidRPr="00F455D1" w:rsidRDefault="00CF6E19" w:rsidP="00BE4A2C">
      <w:pPr>
        <w:numPr>
          <w:ilvl w:val="0"/>
          <w:numId w:val="3"/>
        </w:numPr>
        <w:spacing w:after="160"/>
        <w:contextualSpacing/>
        <w:rPr>
          <w:rFonts w:ascii="Calibri" w:eastAsia="Times New Roman" w:hAnsi="Calibri" w:cs="Times New Roman"/>
          <w:sz w:val="24"/>
        </w:rPr>
      </w:pPr>
      <w:r>
        <w:rPr>
          <w:rFonts w:ascii="Calibri" w:eastAsia="Times New Roman" w:hAnsi="Calibri" w:cs="Times New Roman"/>
          <w:sz w:val="24"/>
        </w:rPr>
        <w:t>Det må le</w:t>
      </w:r>
      <w:r w:rsidR="00BB1D4C">
        <w:rPr>
          <w:rFonts w:ascii="Calibri" w:eastAsia="Times New Roman" w:hAnsi="Calibri" w:cs="Times New Roman"/>
          <w:sz w:val="24"/>
        </w:rPr>
        <w:t>g</w:t>
      </w:r>
      <w:r>
        <w:rPr>
          <w:rFonts w:ascii="Calibri" w:eastAsia="Times New Roman" w:hAnsi="Calibri" w:cs="Times New Roman"/>
          <w:sz w:val="24"/>
        </w:rPr>
        <w:t>ges til rette for erfaringsutveksling og kunnskapsoverføring mellom barnehage og skole</w:t>
      </w:r>
    </w:p>
    <w:p w14:paraId="01CE7001" w14:textId="77777777" w:rsidR="00FE741A" w:rsidRDefault="00FE741A" w:rsidP="00FE741A">
      <w:pPr>
        <w:spacing w:after="160"/>
        <w:contextualSpacing/>
        <w:rPr>
          <w:rFonts w:ascii="Calibri" w:eastAsia="Times New Roman" w:hAnsi="Calibri" w:cs="Times New Roman"/>
          <w:sz w:val="24"/>
        </w:rPr>
      </w:pPr>
    </w:p>
    <w:p w14:paraId="675816AB" w14:textId="77777777" w:rsidR="00282570" w:rsidRDefault="00282570" w:rsidP="00FE741A">
      <w:pPr>
        <w:spacing w:after="160"/>
        <w:contextualSpacing/>
        <w:rPr>
          <w:rFonts w:ascii="Calibri" w:eastAsia="Times New Roman" w:hAnsi="Calibri" w:cs="Times New Roman"/>
          <w:sz w:val="24"/>
        </w:rPr>
      </w:pPr>
    </w:p>
    <w:p w14:paraId="44F62520" w14:textId="77777777" w:rsidR="00282570" w:rsidRDefault="00282570" w:rsidP="00FE741A">
      <w:pPr>
        <w:spacing w:after="160"/>
        <w:contextualSpacing/>
        <w:rPr>
          <w:rFonts w:ascii="Calibri" w:eastAsia="Times New Roman" w:hAnsi="Calibri" w:cs="Times New Roman"/>
          <w:sz w:val="24"/>
        </w:rPr>
      </w:pPr>
    </w:p>
    <w:p w14:paraId="080FAB1D" w14:textId="77777777" w:rsidR="00282570" w:rsidRDefault="00282570" w:rsidP="00FE741A">
      <w:pPr>
        <w:spacing w:after="160"/>
        <w:contextualSpacing/>
        <w:rPr>
          <w:rFonts w:ascii="Calibri" w:eastAsia="Times New Roman" w:hAnsi="Calibri" w:cs="Times New Roman"/>
          <w:sz w:val="24"/>
        </w:rPr>
      </w:pPr>
    </w:p>
    <w:p w14:paraId="73679A30" w14:textId="77777777" w:rsidR="00282570" w:rsidRDefault="00282570" w:rsidP="00FE741A">
      <w:pPr>
        <w:spacing w:after="160"/>
        <w:contextualSpacing/>
        <w:rPr>
          <w:rFonts w:ascii="Calibri" w:eastAsia="Times New Roman" w:hAnsi="Calibri" w:cs="Times New Roman"/>
          <w:sz w:val="24"/>
        </w:rPr>
      </w:pPr>
    </w:p>
    <w:p w14:paraId="700499BC" w14:textId="77777777" w:rsidR="00282570" w:rsidRDefault="00282570" w:rsidP="00FE741A">
      <w:pPr>
        <w:spacing w:after="160"/>
        <w:contextualSpacing/>
        <w:rPr>
          <w:rFonts w:ascii="Calibri" w:eastAsia="Times New Roman" w:hAnsi="Calibri" w:cs="Times New Roman"/>
          <w:sz w:val="24"/>
        </w:rPr>
      </w:pPr>
    </w:p>
    <w:p w14:paraId="67AB8DF5" w14:textId="77777777" w:rsidR="00FE741A" w:rsidRDefault="00FE741A" w:rsidP="00FE741A">
      <w:pPr>
        <w:spacing w:after="160"/>
        <w:contextualSpacing/>
        <w:rPr>
          <w:rFonts w:ascii="Calibri" w:eastAsia="Times New Roman" w:hAnsi="Calibri" w:cs="Times New Roman"/>
          <w:sz w:val="24"/>
        </w:rPr>
      </w:pPr>
    </w:p>
    <w:p w14:paraId="3B71E7AB" w14:textId="77777777" w:rsidR="001E346C" w:rsidRPr="001E7468" w:rsidRDefault="001E346C" w:rsidP="00BE4A2C">
      <w:pPr>
        <w:autoSpaceDE w:val="0"/>
        <w:autoSpaceDN w:val="0"/>
        <w:adjustRightInd w:val="0"/>
        <w:spacing w:after="0"/>
        <w:rPr>
          <w:rFonts w:ascii="Calibri" w:eastAsia="Times New Roman" w:hAnsi="Calibri" w:cs="Arial"/>
          <w:b/>
          <w:color w:val="000000"/>
          <w:sz w:val="52"/>
          <w:szCs w:val="44"/>
        </w:rPr>
      </w:pPr>
      <w:r w:rsidRPr="001E7468">
        <w:rPr>
          <w:rFonts w:ascii="Calibri" w:eastAsia="Times New Roman" w:hAnsi="Calibri" w:cs="Arial"/>
          <w:b/>
          <w:color w:val="000000"/>
          <w:sz w:val="36"/>
          <w:szCs w:val="44"/>
        </w:rPr>
        <w:lastRenderedPageBreak/>
        <w:t>Slik vet vi at vi når våre mål for barnehagene:</w:t>
      </w:r>
    </w:p>
    <w:tbl>
      <w:tblPr>
        <w:tblStyle w:val="Lysliste-uthevingsfarge11"/>
        <w:tblW w:w="0" w:type="auto"/>
        <w:tblLook w:val="04A0" w:firstRow="1" w:lastRow="0" w:firstColumn="1" w:lastColumn="0" w:noHBand="0" w:noVBand="1"/>
      </w:tblPr>
      <w:tblGrid>
        <w:gridCol w:w="3483"/>
        <w:gridCol w:w="3737"/>
        <w:gridCol w:w="2068"/>
      </w:tblGrid>
      <w:tr w:rsidR="001E346C" w:rsidRPr="004430BC" w14:paraId="1A030327" w14:textId="77777777" w:rsidTr="005527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8" w:type="dxa"/>
            <w:tcBorders>
              <w:top w:val="single" w:sz="8" w:space="0" w:color="4F81BD" w:themeColor="accent1"/>
            </w:tcBorders>
          </w:tcPr>
          <w:p w14:paraId="1BD158AD" w14:textId="77777777" w:rsidR="001E346C" w:rsidRPr="004430BC" w:rsidRDefault="001E346C" w:rsidP="00BE4A2C">
            <w:pPr>
              <w:spacing w:line="276" w:lineRule="auto"/>
              <w:rPr>
                <w:rFonts w:ascii="Calibri" w:hAnsi="Calibri"/>
                <w:b w:val="0"/>
              </w:rPr>
            </w:pPr>
            <w:r w:rsidRPr="004430BC">
              <w:rPr>
                <w:rFonts w:ascii="Calibri" w:hAnsi="Calibri"/>
                <w:b w:val="0"/>
              </w:rPr>
              <w:t>Mål</w:t>
            </w:r>
          </w:p>
        </w:tc>
        <w:tc>
          <w:tcPr>
            <w:tcW w:w="3355" w:type="dxa"/>
            <w:tcBorders>
              <w:top w:val="single" w:sz="8" w:space="0" w:color="4F81BD" w:themeColor="accent1"/>
            </w:tcBorders>
          </w:tcPr>
          <w:p w14:paraId="49439840" w14:textId="77777777" w:rsidR="001E346C" w:rsidRPr="004430BC" w:rsidRDefault="001E346C" w:rsidP="00BE4A2C">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b w:val="0"/>
              </w:rPr>
            </w:pPr>
            <w:r w:rsidRPr="004430BC">
              <w:rPr>
                <w:rFonts w:ascii="Calibri" w:hAnsi="Calibri"/>
                <w:b w:val="0"/>
              </w:rPr>
              <w:t>Indikator</w:t>
            </w:r>
          </w:p>
        </w:tc>
        <w:tc>
          <w:tcPr>
            <w:tcW w:w="2119" w:type="dxa"/>
            <w:tcBorders>
              <w:top w:val="single" w:sz="8" w:space="0" w:color="4F81BD" w:themeColor="accent1"/>
            </w:tcBorders>
          </w:tcPr>
          <w:p w14:paraId="413499F4" w14:textId="77777777" w:rsidR="001E346C" w:rsidRPr="004430BC" w:rsidRDefault="001E346C" w:rsidP="00BE4A2C">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b w:val="0"/>
              </w:rPr>
            </w:pPr>
            <w:r w:rsidRPr="004430BC">
              <w:rPr>
                <w:rFonts w:ascii="Calibri" w:hAnsi="Calibri"/>
                <w:b w:val="0"/>
              </w:rPr>
              <w:t>Måltall</w:t>
            </w:r>
          </w:p>
        </w:tc>
      </w:tr>
      <w:tr w:rsidR="001E346C" w:rsidRPr="004430BC" w14:paraId="6C350C97" w14:textId="77777777" w:rsidTr="00552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8" w:type="dxa"/>
          </w:tcPr>
          <w:p w14:paraId="009CBD06" w14:textId="77777777" w:rsidR="001E346C" w:rsidRPr="0058347A" w:rsidRDefault="001E346C" w:rsidP="00BE4A2C">
            <w:pPr>
              <w:pStyle w:val="NormalWeb"/>
              <w:spacing w:before="0" w:beforeAutospacing="0" w:after="0" w:afterAutospacing="0" w:line="276" w:lineRule="auto"/>
              <w:rPr>
                <w:sz w:val="22"/>
                <w:szCs w:val="22"/>
              </w:rPr>
            </w:pPr>
            <w:r w:rsidRPr="0058347A">
              <w:rPr>
                <w:rFonts w:ascii="Calibri" w:eastAsia="+mn-ea" w:hAnsi="Calibri" w:cs="+mn-cs"/>
                <w:color w:val="000000"/>
                <w:kern w:val="24"/>
                <w:sz w:val="22"/>
                <w:szCs w:val="22"/>
              </w:rPr>
              <w:t xml:space="preserve">Alle barn skal oppleve </w:t>
            </w:r>
            <w:r w:rsidRPr="0058347A">
              <w:rPr>
                <w:rFonts w:ascii="Calibri" w:eastAsia="+mn-ea" w:hAnsi="Calibri" w:cs="+mn-cs"/>
                <w:b w:val="0"/>
                <w:color w:val="000000"/>
                <w:kern w:val="24"/>
                <w:sz w:val="22"/>
                <w:szCs w:val="22"/>
              </w:rPr>
              <w:t>omsorg,</w:t>
            </w:r>
            <w:r w:rsidRPr="0058347A">
              <w:rPr>
                <w:rFonts w:ascii="Calibri" w:eastAsia="+mn-ea" w:hAnsi="Calibri" w:cs="+mn-cs"/>
                <w:color w:val="000000"/>
                <w:kern w:val="24"/>
                <w:sz w:val="22"/>
                <w:szCs w:val="22"/>
              </w:rPr>
              <w:t xml:space="preserve"> </w:t>
            </w:r>
            <w:r w:rsidRPr="0058347A">
              <w:rPr>
                <w:rFonts w:ascii="Calibri" w:eastAsia="+mn-ea" w:hAnsi="Calibri" w:cs="+mn-cs"/>
                <w:b w:val="0"/>
                <w:color w:val="000000"/>
                <w:kern w:val="24"/>
                <w:sz w:val="22"/>
                <w:szCs w:val="22"/>
              </w:rPr>
              <w:t>lek,</w:t>
            </w:r>
            <w:r w:rsidRPr="0058347A">
              <w:rPr>
                <w:rFonts w:ascii="Calibri" w:eastAsia="+mn-ea" w:hAnsi="Calibri" w:cs="+mn-cs"/>
                <w:color w:val="000000"/>
                <w:kern w:val="24"/>
                <w:sz w:val="22"/>
                <w:szCs w:val="22"/>
              </w:rPr>
              <w:t xml:space="preserve"> </w:t>
            </w:r>
            <w:r w:rsidRPr="0058347A">
              <w:rPr>
                <w:rFonts w:ascii="Calibri" w:eastAsia="+mn-ea" w:hAnsi="Calibri" w:cs="+mn-cs"/>
                <w:b w:val="0"/>
                <w:color w:val="000000"/>
                <w:kern w:val="24"/>
                <w:sz w:val="22"/>
                <w:szCs w:val="22"/>
              </w:rPr>
              <w:t>læring</w:t>
            </w:r>
            <w:r w:rsidRPr="0058347A">
              <w:rPr>
                <w:rFonts w:ascii="Calibri" w:eastAsia="+mn-ea" w:hAnsi="Calibri" w:cs="+mn-cs"/>
                <w:color w:val="000000"/>
                <w:kern w:val="24"/>
                <w:sz w:val="22"/>
                <w:szCs w:val="22"/>
              </w:rPr>
              <w:t xml:space="preserve"> og </w:t>
            </w:r>
            <w:r w:rsidRPr="0058347A">
              <w:rPr>
                <w:rFonts w:ascii="Calibri" w:eastAsia="+mn-ea" w:hAnsi="Calibri" w:cs="+mn-cs"/>
                <w:b w:val="0"/>
                <w:color w:val="000000"/>
                <w:kern w:val="24"/>
                <w:sz w:val="22"/>
                <w:szCs w:val="22"/>
              </w:rPr>
              <w:t xml:space="preserve">danning </w:t>
            </w:r>
            <w:r w:rsidRPr="0058347A">
              <w:rPr>
                <w:rFonts w:ascii="Calibri" w:eastAsia="+mn-ea" w:hAnsi="Calibri" w:cs="+mn-cs"/>
                <w:color w:val="000000"/>
                <w:kern w:val="24"/>
                <w:sz w:val="22"/>
                <w:szCs w:val="22"/>
              </w:rPr>
              <w:t xml:space="preserve">gjennom </w:t>
            </w:r>
            <w:r w:rsidRPr="0058347A">
              <w:rPr>
                <w:rFonts w:ascii="Calibri" w:eastAsia="+mn-ea" w:hAnsi="Calibri" w:cs="+mn-cs"/>
                <w:color w:val="000000"/>
                <w:kern w:val="24"/>
                <w:sz w:val="22"/>
                <w:szCs w:val="22"/>
                <w:u w:val="single"/>
              </w:rPr>
              <w:t xml:space="preserve">ansatte </w:t>
            </w:r>
            <w:r w:rsidRPr="0058347A">
              <w:rPr>
                <w:rFonts w:ascii="Calibri" w:eastAsia="+mn-ea" w:hAnsi="Calibri" w:cs="+mn-cs"/>
                <w:color w:val="000000"/>
                <w:kern w:val="24"/>
                <w:sz w:val="22"/>
                <w:szCs w:val="22"/>
              </w:rPr>
              <w:t>som støtter barns nysgjerrighet, kreativitet og vitebegjær.</w:t>
            </w:r>
          </w:p>
          <w:p w14:paraId="180C3818" w14:textId="77777777" w:rsidR="001E346C" w:rsidRPr="004430BC" w:rsidRDefault="001E346C" w:rsidP="00BE4A2C">
            <w:pPr>
              <w:spacing w:line="276" w:lineRule="auto"/>
              <w:rPr>
                <w:rFonts w:ascii="Calibri" w:hAnsi="Calibri"/>
              </w:rPr>
            </w:pPr>
          </w:p>
        </w:tc>
        <w:tc>
          <w:tcPr>
            <w:tcW w:w="3355" w:type="dxa"/>
          </w:tcPr>
          <w:p w14:paraId="27D0AAF1" w14:textId="1C0655B7" w:rsidR="001E346C" w:rsidRPr="004430BC" w:rsidRDefault="00FE2920" w:rsidP="00BC64B5">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Internkontroll</w:t>
            </w:r>
          </w:p>
          <w:p w14:paraId="0B3AA3B4" w14:textId="77777777" w:rsidR="001E346C" w:rsidRDefault="001E346C" w:rsidP="00BC64B5">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Calibri" w:hAnsi="Calibri"/>
              </w:rPr>
            </w:pPr>
            <w:r w:rsidRPr="004430BC">
              <w:rPr>
                <w:rFonts w:ascii="Calibri" w:hAnsi="Calibri"/>
              </w:rPr>
              <w:t xml:space="preserve"> </w:t>
            </w:r>
            <w:r>
              <w:rPr>
                <w:rFonts w:ascii="Calibri" w:hAnsi="Calibri"/>
              </w:rPr>
              <w:t>årsplan med progresjonsplan</w:t>
            </w:r>
          </w:p>
          <w:p w14:paraId="63A6D870" w14:textId="77777777" w:rsidR="001E346C" w:rsidRDefault="00FE741A" w:rsidP="00BC64B5">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B</w:t>
            </w:r>
            <w:r w:rsidR="001E346C">
              <w:rPr>
                <w:rFonts w:ascii="Calibri" w:hAnsi="Calibri"/>
              </w:rPr>
              <w:t>arnesamtaler – barns trivsel og vennskap.</w:t>
            </w:r>
          </w:p>
          <w:p w14:paraId="12CA310C" w14:textId="77777777" w:rsidR="001E346C" w:rsidRDefault="00FE741A" w:rsidP="00BC64B5">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M</w:t>
            </w:r>
            <w:r w:rsidR="001E346C">
              <w:rPr>
                <w:rFonts w:ascii="Calibri" w:hAnsi="Calibri"/>
              </w:rPr>
              <w:t>edarbeidersamtaler</w:t>
            </w:r>
          </w:p>
          <w:p w14:paraId="71C847D0" w14:textId="77777777" w:rsidR="001E346C" w:rsidRDefault="00FE741A" w:rsidP="00BC64B5">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M</w:t>
            </w:r>
            <w:r w:rsidR="001E346C">
              <w:rPr>
                <w:rFonts w:ascii="Calibri" w:hAnsi="Calibri"/>
              </w:rPr>
              <w:t>edarbeiderundersøkelser</w:t>
            </w:r>
          </w:p>
          <w:p w14:paraId="2B77E815" w14:textId="77777777" w:rsidR="001E346C" w:rsidRDefault="00FE741A" w:rsidP="00BC64B5">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R</w:t>
            </w:r>
            <w:r w:rsidR="001E346C">
              <w:rPr>
                <w:rFonts w:ascii="Calibri" w:hAnsi="Calibri"/>
              </w:rPr>
              <w:t>efleksjon og veiledning</w:t>
            </w:r>
          </w:p>
          <w:p w14:paraId="320F284D" w14:textId="77777777" w:rsidR="001E346C" w:rsidRDefault="00FE741A" w:rsidP="00BC64B5">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L</w:t>
            </w:r>
            <w:r w:rsidR="001E346C">
              <w:rPr>
                <w:rFonts w:ascii="Calibri" w:hAnsi="Calibri"/>
              </w:rPr>
              <w:t>øsningsorientert personale</w:t>
            </w:r>
          </w:p>
          <w:p w14:paraId="0A89CE12" w14:textId="77777777" w:rsidR="001E346C" w:rsidRPr="00A9762F" w:rsidRDefault="00FE741A" w:rsidP="00BC64B5">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H</w:t>
            </w:r>
            <w:r w:rsidR="001E346C">
              <w:rPr>
                <w:rFonts w:ascii="Calibri" w:hAnsi="Calibri"/>
              </w:rPr>
              <w:t>øy aktiv deltakelse på møter</w:t>
            </w:r>
          </w:p>
        </w:tc>
        <w:tc>
          <w:tcPr>
            <w:tcW w:w="2119" w:type="dxa"/>
          </w:tcPr>
          <w:p w14:paraId="63B32F93" w14:textId="0A7E0FC5" w:rsidR="001E346C" w:rsidRPr="004430BC" w:rsidRDefault="001E346C" w:rsidP="00BE4A2C">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4430BC">
              <w:rPr>
                <w:rFonts w:ascii="Calibri" w:hAnsi="Calibri"/>
              </w:rPr>
              <w:t xml:space="preserve">Positiv utvikling i perioden </w:t>
            </w:r>
            <w:r w:rsidR="001A6D51">
              <w:rPr>
                <w:rFonts w:ascii="Calibri" w:hAnsi="Calibri"/>
              </w:rPr>
              <w:t>21-25</w:t>
            </w:r>
          </w:p>
        </w:tc>
      </w:tr>
      <w:tr w:rsidR="001E346C" w:rsidRPr="004430BC" w14:paraId="31F42368" w14:textId="77777777" w:rsidTr="00552738">
        <w:tc>
          <w:tcPr>
            <w:cnfStyle w:val="001000000000" w:firstRow="0" w:lastRow="0" w:firstColumn="1" w:lastColumn="0" w:oddVBand="0" w:evenVBand="0" w:oddHBand="0" w:evenHBand="0" w:firstRowFirstColumn="0" w:firstRowLastColumn="0" w:lastRowFirstColumn="0" w:lastRowLastColumn="0"/>
            <w:tcW w:w="3578" w:type="dxa"/>
          </w:tcPr>
          <w:p w14:paraId="4A30F62A" w14:textId="77777777" w:rsidR="001E346C" w:rsidRPr="004430BC" w:rsidRDefault="001E346C" w:rsidP="00BE4A2C">
            <w:pPr>
              <w:spacing w:line="276" w:lineRule="auto"/>
              <w:rPr>
                <w:rFonts w:ascii="Calibri" w:hAnsi="Calibri"/>
              </w:rPr>
            </w:pPr>
            <w:r>
              <w:rPr>
                <w:rFonts w:ascii="Calibri" w:hAnsi="Calibri"/>
              </w:rPr>
              <w:t>Alle barn og elever skal oppleve et t</w:t>
            </w:r>
            <w:r w:rsidRPr="004430BC">
              <w:rPr>
                <w:rFonts w:ascii="Calibri" w:hAnsi="Calibri"/>
              </w:rPr>
              <w:t>rygt, godt og inkluderende barnehage og skolemiljø</w:t>
            </w:r>
            <w:r>
              <w:rPr>
                <w:rFonts w:ascii="Calibri" w:hAnsi="Calibri"/>
              </w:rPr>
              <w:t>. Miljøet skal preges av mestring og motivasjon</w:t>
            </w:r>
          </w:p>
        </w:tc>
        <w:tc>
          <w:tcPr>
            <w:tcW w:w="3355" w:type="dxa"/>
          </w:tcPr>
          <w:p w14:paraId="53608618" w14:textId="63ECCDDA" w:rsidR="001E346C" w:rsidRPr="004430BC" w:rsidRDefault="00FE741A" w:rsidP="00BC64B5">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P</w:t>
            </w:r>
            <w:r w:rsidR="001E346C">
              <w:rPr>
                <w:rFonts w:ascii="Calibri" w:hAnsi="Calibri"/>
              </w:rPr>
              <w:t xml:space="preserve">lan for </w:t>
            </w:r>
            <w:r w:rsidR="00FE2920">
              <w:rPr>
                <w:rFonts w:ascii="Calibri" w:hAnsi="Calibri"/>
              </w:rPr>
              <w:t xml:space="preserve">sammenheng og </w:t>
            </w:r>
            <w:r w:rsidR="001E346C">
              <w:rPr>
                <w:rFonts w:ascii="Calibri" w:hAnsi="Calibri"/>
              </w:rPr>
              <w:t>overgang bhg-skole</w:t>
            </w:r>
            <w:r w:rsidR="001E346C" w:rsidRPr="004430BC">
              <w:rPr>
                <w:rFonts w:ascii="Calibri" w:hAnsi="Calibri"/>
              </w:rPr>
              <w:t xml:space="preserve"> </w:t>
            </w:r>
          </w:p>
          <w:p w14:paraId="39052295" w14:textId="77777777" w:rsidR="001E346C" w:rsidRPr="004430BC" w:rsidRDefault="00FE741A" w:rsidP="00BC64B5">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B</w:t>
            </w:r>
            <w:r w:rsidR="001E346C">
              <w:rPr>
                <w:rFonts w:ascii="Calibri" w:hAnsi="Calibri"/>
              </w:rPr>
              <w:t>rukerundersøkelsen</w:t>
            </w:r>
          </w:p>
          <w:p w14:paraId="150C7C22" w14:textId="77777777" w:rsidR="001E346C" w:rsidRDefault="00FE741A" w:rsidP="00BC64B5">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F</w:t>
            </w:r>
            <w:r w:rsidR="001E346C">
              <w:rPr>
                <w:rFonts w:ascii="Calibri" w:hAnsi="Calibri"/>
              </w:rPr>
              <w:t>oreldresamtaler</w:t>
            </w:r>
          </w:p>
          <w:p w14:paraId="1B02DB34" w14:textId="77777777" w:rsidR="001E346C" w:rsidRPr="004430BC" w:rsidRDefault="00FE741A" w:rsidP="00BC64B5">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B</w:t>
            </w:r>
            <w:r w:rsidR="001E346C">
              <w:rPr>
                <w:rFonts w:ascii="Calibri" w:hAnsi="Calibri"/>
              </w:rPr>
              <w:t>arnesamtaler</w:t>
            </w:r>
          </w:p>
        </w:tc>
        <w:tc>
          <w:tcPr>
            <w:tcW w:w="2119" w:type="dxa"/>
          </w:tcPr>
          <w:p w14:paraId="57A00BDE" w14:textId="592218D6" w:rsidR="001E346C" w:rsidRPr="004430BC" w:rsidRDefault="001E346C" w:rsidP="00BE4A2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4430BC">
              <w:rPr>
                <w:rFonts w:ascii="Calibri" w:hAnsi="Calibri"/>
              </w:rPr>
              <w:t xml:space="preserve">Positiv utvikling i perioden </w:t>
            </w:r>
            <w:r w:rsidR="001A6D51">
              <w:rPr>
                <w:rFonts w:ascii="Calibri" w:hAnsi="Calibri"/>
              </w:rPr>
              <w:t>21-25</w:t>
            </w:r>
          </w:p>
        </w:tc>
      </w:tr>
      <w:tr w:rsidR="001E346C" w:rsidRPr="004430BC" w14:paraId="4D7DD87B" w14:textId="77777777" w:rsidTr="00552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8" w:type="dxa"/>
            <w:tcBorders>
              <w:bottom w:val="single" w:sz="8" w:space="0" w:color="4F81BD" w:themeColor="accent1"/>
            </w:tcBorders>
          </w:tcPr>
          <w:p w14:paraId="7DFF2BDD" w14:textId="77777777" w:rsidR="001E346C" w:rsidRPr="00A3351F" w:rsidRDefault="001E346C" w:rsidP="00BE4A2C">
            <w:pPr>
              <w:spacing w:line="276" w:lineRule="auto"/>
              <w:rPr>
                <w:rFonts w:ascii="Calibri" w:hAnsi="Calibri"/>
              </w:rPr>
            </w:pPr>
            <w:r w:rsidRPr="00A3351F">
              <w:t>Barnehagene og skolene skal utvikles som kollektivt orienterte, lærende organisasjoner</w:t>
            </w:r>
            <w:r w:rsidRPr="00A3351F">
              <w:rPr>
                <w:rFonts w:ascii="Calibri" w:hAnsi="Calibri"/>
              </w:rPr>
              <w:t xml:space="preserve"> </w:t>
            </w:r>
          </w:p>
        </w:tc>
        <w:tc>
          <w:tcPr>
            <w:tcW w:w="3355" w:type="dxa"/>
            <w:tcBorders>
              <w:bottom w:val="single" w:sz="8" w:space="0" w:color="4F81BD" w:themeColor="accent1"/>
            </w:tcBorders>
          </w:tcPr>
          <w:p w14:paraId="4142AA62" w14:textId="77777777" w:rsidR="001E346C" w:rsidRPr="0058347A" w:rsidRDefault="00FE741A" w:rsidP="00BC64B5">
            <w:pPr>
              <w:pStyle w:val="Listeavsnitt"/>
              <w:numPr>
                <w:ilvl w:val="0"/>
                <w:numId w:val="8"/>
              </w:num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T</w:t>
            </w:r>
            <w:r w:rsidR="001E346C" w:rsidRPr="0058347A">
              <w:rPr>
                <w:rFonts w:ascii="Calibri" w:hAnsi="Calibri"/>
              </w:rPr>
              <w:t>ydelig faglig forankring, innsikt og bevissthet rundt lovverket og styrende dokument.</w:t>
            </w:r>
          </w:p>
          <w:p w14:paraId="358F3710" w14:textId="77777777" w:rsidR="001E346C" w:rsidRPr="0058347A" w:rsidRDefault="00FE741A" w:rsidP="00BC64B5">
            <w:pPr>
              <w:pStyle w:val="Listeavsnitt"/>
              <w:numPr>
                <w:ilvl w:val="0"/>
                <w:numId w:val="8"/>
              </w:num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E</w:t>
            </w:r>
            <w:r w:rsidR="001E346C" w:rsidRPr="0058347A">
              <w:rPr>
                <w:rFonts w:ascii="Calibri" w:hAnsi="Calibri"/>
              </w:rPr>
              <w:t>tt uttalt barneperspektiv</w:t>
            </w:r>
          </w:p>
          <w:p w14:paraId="524022E6" w14:textId="77777777" w:rsidR="001E346C" w:rsidRPr="0058347A" w:rsidRDefault="00FE741A" w:rsidP="00BC64B5">
            <w:pPr>
              <w:pStyle w:val="Listeavsnitt"/>
              <w:numPr>
                <w:ilvl w:val="0"/>
                <w:numId w:val="8"/>
              </w:num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S</w:t>
            </w:r>
            <w:r w:rsidR="001E346C" w:rsidRPr="0058347A">
              <w:rPr>
                <w:rFonts w:ascii="Calibri" w:hAnsi="Calibri"/>
              </w:rPr>
              <w:t>amarbeid-gode rollemodeller-tilbakemeldingskultur</w:t>
            </w:r>
          </w:p>
          <w:p w14:paraId="0187B357" w14:textId="77777777" w:rsidR="001E346C" w:rsidRDefault="00FE741A" w:rsidP="00BC64B5">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O</w:t>
            </w:r>
            <w:r w:rsidR="001E346C" w:rsidRPr="004430BC">
              <w:rPr>
                <w:rFonts w:ascii="Calibri" w:hAnsi="Calibri"/>
              </w:rPr>
              <w:t>ffensive, søkende og deler sin kunnskap)</w:t>
            </w:r>
          </w:p>
          <w:p w14:paraId="4DF7C5A7" w14:textId="77777777" w:rsidR="001E346C" w:rsidRPr="004430BC" w:rsidRDefault="00FE741A" w:rsidP="00BC64B5">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E</w:t>
            </w:r>
            <w:r w:rsidR="001E346C">
              <w:rPr>
                <w:rFonts w:ascii="Calibri" w:hAnsi="Calibri"/>
              </w:rPr>
              <w:t>ngasjert og dedikert personale</w:t>
            </w:r>
          </w:p>
          <w:p w14:paraId="35668896" w14:textId="77777777" w:rsidR="001E346C" w:rsidRPr="004430BC" w:rsidRDefault="00FE741A" w:rsidP="00BC64B5">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D</w:t>
            </w:r>
            <w:r w:rsidR="001E346C">
              <w:rPr>
                <w:rFonts w:ascii="Calibri" w:hAnsi="Calibri"/>
              </w:rPr>
              <w:t>elingskultur med lærende møter der vi gjør hverandre gode</w:t>
            </w:r>
          </w:p>
        </w:tc>
        <w:tc>
          <w:tcPr>
            <w:tcW w:w="2119" w:type="dxa"/>
            <w:tcBorders>
              <w:bottom w:val="single" w:sz="8" w:space="0" w:color="4F81BD" w:themeColor="accent1"/>
            </w:tcBorders>
          </w:tcPr>
          <w:p w14:paraId="3992BD88" w14:textId="0C3B4248" w:rsidR="001E346C" w:rsidRPr="004430BC" w:rsidRDefault="001E346C" w:rsidP="00BC64B5">
            <w:pPr>
              <w:cnfStyle w:val="000000100000" w:firstRow="0" w:lastRow="0" w:firstColumn="0" w:lastColumn="0" w:oddVBand="0" w:evenVBand="0" w:oddHBand="1" w:evenHBand="0" w:firstRowFirstColumn="0" w:firstRowLastColumn="0" w:lastRowFirstColumn="0" w:lastRowLastColumn="0"/>
              <w:rPr>
                <w:rFonts w:ascii="Calibri" w:hAnsi="Calibri"/>
              </w:rPr>
            </w:pPr>
            <w:r w:rsidRPr="004430BC">
              <w:rPr>
                <w:rFonts w:ascii="Calibri" w:hAnsi="Calibri"/>
              </w:rPr>
              <w:t xml:space="preserve">Positiv utvikling i perioden </w:t>
            </w:r>
            <w:r w:rsidR="001A6D51">
              <w:rPr>
                <w:rFonts w:ascii="Calibri" w:hAnsi="Calibri"/>
              </w:rPr>
              <w:t>21-25</w:t>
            </w:r>
          </w:p>
        </w:tc>
      </w:tr>
    </w:tbl>
    <w:p w14:paraId="6D06980E" w14:textId="77777777" w:rsidR="005F74AF" w:rsidRPr="005F74AF" w:rsidRDefault="005F74AF" w:rsidP="004E25F4">
      <w:pPr>
        <w:keepNext/>
        <w:keepLines/>
        <w:spacing w:before="100" w:beforeAutospacing="1" w:after="100" w:afterAutospacing="1"/>
        <w:outlineLvl w:val="0"/>
        <w:rPr>
          <w:rFonts w:ascii="Calibri" w:eastAsia="Times New Roman" w:hAnsi="Calibri" w:cs="Times New Roman"/>
          <w:b/>
          <w:sz w:val="24"/>
        </w:rPr>
      </w:pPr>
    </w:p>
    <w:sectPr w:rsidR="005F74AF" w:rsidRPr="005F74AF" w:rsidSect="00396151">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81E62" w14:textId="77777777" w:rsidR="00EE0CB4" w:rsidRDefault="00EE0CB4" w:rsidP="005C086B">
      <w:pPr>
        <w:spacing w:after="0" w:line="240" w:lineRule="auto"/>
      </w:pPr>
      <w:r>
        <w:separator/>
      </w:r>
    </w:p>
  </w:endnote>
  <w:endnote w:type="continuationSeparator" w:id="0">
    <w:p w14:paraId="4B85CF45" w14:textId="77777777" w:rsidR="00EE0CB4" w:rsidRDefault="00EE0CB4" w:rsidP="005C0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618870"/>
      <w:docPartObj>
        <w:docPartGallery w:val="Page Numbers (Bottom of Page)"/>
        <w:docPartUnique/>
      </w:docPartObj>
    </w:sdtPr>
    <w:sdtEndPr/>
    <w:sdtContent>
      <w:p w14:paraId="67B864E8" w14:textId="77777777" w:rsidR="00396151" w:rsidRDefault="00396151">
        <w:pPr>
          <w:pStyle w:val="Bunntekst"/>
          <w:jc w:val="right"/>
        </w:pPr>
        <w:r>
          <w:fldChar w:fldCharType="begin"/>
        </w:r>
        <w:r>
          <w:instrText>PAGE   \* MERGEFORMAT</w:instrText>
        </w:r>
        <w:r>
          <w:fldChar w:fldCharType="separate"/>
        </w:r>
        <w:r w:rsidR="001D62F4">
          <w:rPr>
            <w:noProof/>
          </w:rPr>
          <w:t>11</w:t>
        </w:r>
        <w:r>
          <w:fldChar w:fldCharType="end"/>
        </w:r>
      </w:p>
    </w:sdtContent>
  </w:sdt>
  <w:p w14:paraId="2803F87E" w14:textId="77777777" w:rsidR="00275C18" w:rsidRDefault="00275C1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EF55F" w14:textId="77777777" w:rsidR="00396151" w:rsidRDefault="00396151">
    <w:pPr>
      <w:pStyle w:val="Bunntekst"/>
      <w:jc w:val="right"/>
    </w:pPr>
  </w:p>
  <w:p w14:paraId="48D816C0" w14:textId="77777777" w:rsidR="00275C18" w:rsidRDefault="00275C1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FF10F" w14:textId="77777777" w:rsidR="00EE0CB4" w:rsidRDefault="00EE0CB4" w:rsidP="005C086B">
      <w:pPr>
        <w:spacing w:after="0" w:line="240" w:lineRule="auto"/>
      </w:pPr>
      <w:r>
        <w:separator/>
      </w:r>
    </w:p>
  </w:footnote>
  <w:footnote w:type="continuationSeparator" w:id="0">
    <w:p w14:paraId="051991A9" w14:textId="77777777" w:rsidR="00EE0CB4" w:rsidRDefault="00EE0CB4" w:rsidP="005C0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B2EC" w14:textId="77777777" w:rsidR="005C086B" w:rsidRPr="000A2589" w:rsidRDefault="000A2589" w:rsidP="000A2589">
    <w:pPr>
      <w:pStyle w:val="Topptekst"/>
    </w:pPr>
    <w:r>
      <w:rPr>
        <w:noProof/>
        <w:lang w:eastAsia="nb-NO"/>
      </w:rPr>
      <w:drawing>
        <wp:inline distT="0" distB="0" distL="0" distR="0" wp14:anchorId="716F7EBC" wp14:editId="5D5DDA39">
          <wp:extent cx="2867025" cy="523875"/>
          <wp:effectExtent l="0" t="0" r="9525" b="952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867025" cy="523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260"/>
    <w:multiLevelType w:val="hybridMultilevel"/>
    <w:tmpl w:val="2EE68D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6B5ACC"/>
    <w:multiLevelType w:val="hybridMultilevel"/>
    <w:tmpl w:val="1C9AC5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6D3CA7"/>
    <w:multiLevelType w:val="hybridMultilevel"/>
    <w:tmpl w:val="8AC8BFE6"/>
    <w:lvl w:ilvl="0" w:tplc="B142B86A">
      <w:start w:val="1"/>
      <w:numFmt w:val="bullet"/>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714415D"/>
    <w:multiLevelType w:val="hybridMultilevel"/>
    <w:tmpl w:val="634E124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2460048"/>
    <w:multiLevelType w:val="hybridMultilevel"/>
    <w:tmpl w:val="082E35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32F7F60"/>
    <w:multiLevelType w:val="hybridMultilevel"/>
    <w:tmpl w:val="CD8ADF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82728EE"/>
    <w:multiLevelType w:val="hybridMultilevel"/>
    <w:tmpl w:val="BFB87DA8"/>
    <w:lvl w:ilvl="0" w:tplc="B142B86A">
      <w:start w:val="1"/>
      <w:numFmt w:val="bullet"/>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A81412C"/>
    <w:multiLevelType w:val="hybridMultilevel"/>
    <w:tmpl w:val="DBEC98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D902BF9"/>
    <w:multiLevelType w:val="hybridMultilevel"/>
    <w:tmpl w:val="3B187DB8"/>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D9B3F86"/>
    <w:multiLevelType w:val="hybridMultilevel"/>
    <w:tmpl w:val="7554716A"/>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195707E"/>
    <w:multiLevelType w:val="hybridMultilevel"/>
    <w:tmpl w:val="E1D6664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1" w15:restartNumberingAfterBreak="0">
    <w:nsid w:val="3BF5641B"/>
    <w:multiLevelType w:val="hybridMultilevel"/>
    <w:tmpl w:val="7B1A0492"/>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0E71B02"/>
    <w:multiLevelType w:val="hybridMultilevel"/>
    <w:tmpl w:val="AB4E7A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27E1867"/>
    <w:multiLevelType w:val="hybridMultilevel"/>
    <w:tmpl w:val="C2642E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2D63CE7"/>
    <w:multiLevelType w:val="hybridMultilevel"/>
    <w:tmpl w:val="4E5A3D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6BE2692"/>
    <w:multiLevelType w:val="hybridMultilevel"/>
    <w:tmpl w:val="ED709B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A33542F"/>
    <w:multiLevelType w:val="hybridMultilevel"/>
    <w:tmpl w:val="B2D055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D574919"/>
    <w:multiLevelType w:val="hybridMultilevel"/>
    <w:tmpl w:val="6D3E65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EEF7752"/>
    <w:multiLevelType w:val="hybridMultilevel"/>
    <w:tmpl w:val="8F9616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0935ED4"/>
    <w:multiLevelType w:val="hybridMultilevel"/>
    <w:tmpl w:val="6688E8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2041B8E"/>
    <w:multiLevelType w:val="hybridMultilevel"/>
    <w:tmpl w:val="98B022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2B23366"/>
    <w:multiLevelType w:val="hybridMultilevel"/>
    <w:tmpl w:val="1714DEB0"/>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85C0940"/>
    <w:multiLevelType w:val="hybridMultilevel"/>
    <w:tmpl w:val="F5FA16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B6D2805"/>
    <w:multiLevelType w:val="hybridMultilevel"/>
    <w:tmpl w:val="157A4844"/>
    <w:lvl w:ilvl="0" w:tplc="B142B86A">
      <w:start w:val="1"/>
      <w:numFmt w:val="bullet"/>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C213259"/>
    <w:multiLevelType w:val="hybridMultilevel"/>
    <w:tmpl w:val="60D8B2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CD35A40"/>
    <w:multiLevelType w:val="hybridMultilevel"/>
    <w:tmpl w:val="B3AA0D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DD621F5"/>
    <w:multiLevelType w:val="hybridMultilevel"/>
    <w:tmpl w:val="FD52C8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E4D727D"/>
    <w:multiLevelType w:val="hybridMultilevel"/>
    <w:tmpl w:val="0C5C94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F940124"/>
    <w:multiLevelType w:val="hybridMultilevel"/>
    <w:tmpl w:val="6A2485D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29" w15:restartNumberingAfterBreak="0">
    <w:nsid w:val="646669A6"/>
    <w:multiLevelType w:val="hybridMultilevel"/>
    <w:tmpl w:val="770A36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54E3824"/>
    <w:multiLevelType w:val="hybridMultilevel"/>
    <w:tmpl w:val="D98C8348"/>
    <w:lvl w:ilvl="0" w:tplc="B142B86A">
      <w:start w:val="1"/>
      <w:numFmt w:val="bullet"/>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91F14E6"/>
    <w:multiLevelType w:val="hybridMultilevel"/>
    <w:tmpl w:val="E4ECCA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48F63A8"/>
    <w:multiLevelType w:val="hybridMultilevel"/>
    <w:tmpl w:val="4DA627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57D11D2"/>
    <w:multiLevelType w:val="hybridMultilevel"/>
    <w:tmpl w:val="9F8683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CF51DF7"/>
    <w:multiLevelType w:val="hybridMultilevel"/>
    <w:tmpl w:val="6E32F06C"/>
    <w:lvl w:ilvl="0" w:tplc="0414000B">
      <w:start w:val="1"/>
      <w:numFmt w:val="bullet"/>
      <w:lvlText w:val=""/>
      <w:lvlJc w:val="left"/>
      <w:pPr>
        <w:ind w:left="2160" w:hanging="360"/>
      </w:pPr>
      <w:rPr>
        <w:rFonts w:ascii="Wingdings" w:hAnsi="Wingdings"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35" w15:restartNumberingAfterBreak="0">
    <w:nsid w:val="7D7C57FE"/>
    <w:multiLevelType w:val="hybridMultilevel"/>
    <w:tmpl w:val="3C7A70B4"/>
    <w:lvl w:ilvl="0" w:tplc="0414000B">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6" w15:restartNumberingAfterBreak="0">
    <w:nsid w:val="7F7D204D"/>
    <w:multiLevelType w:val="hybridMultilevel"/>
    <w:tmpl w:val="BAD895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31"/>
  </w:num>
  <w:num w:numId="4">
    <w:abstractNumId w:val="29"/>
  </w:num>
  <w:num w:numId="5">
    <w:abstractNumId w:val="35"/>
  </w:num>
  <w:num w:numId="6">
    <w:abstractNumId w:val="34"/>
  </w:num>
  <w:num w:numId="7">
    <w:abstractNumId w:val="11"/>
  </w:num>
  <w:num w:numId="8">
    <w:abstractNumId w:val="25"/>
  </w:num>
  <w:num w:numId="9">
    <w:abstractNumId w:val="1"/>
  </w:num>
  <w:num w:numId="10">
    <w:abstractNumId w:val="13"/>
  </w:num>
  <w:num w:numId="11">
    <w:abstractNumId w:val="4"/>
  </w:num>
  <w:num w:numId="12">
    <w:abstractNumId w:val="36"/>
  </w:num>
  <w:num w:numId="13">
    <w:abstractNumId w:val="10"/>
  </w:num>
  <w:num w:numId="14">
    <w:abstractNumId w:val="27"/>
  </w:num>
  <w:num w:numId="15">
    <w:abstractNumId w:val="19"/>
  </w:num>
  <w:num w:numId="16">
    <w:abstractNumId w:val="8"/>
  </w:num>
  <w:num w:numId="17">
    <w:abstractNumId w:val="21"/>
  </w:num>
  <w:num w:numId="18">
    <w:abstractNumId w:val="9"/>
  </w:num>
  <w:num w:numId="19">
    <w:abstractNumId w:val="3"/>
  </w:num>
  <w:num w:numId="20">
    <w:abstractNumId w:val="15"/>
  </w:num>
  <w:num w:numId="21">
    <w:abstractNumId w:val="12"/>
  </w:num>
  <w:num w:numId="22">
    <w:abstractNumId w:val="26"/>
  </w:num>
  <w:num w:numId="23">
    <w:abstractNumId w:val="17"/>
  </w:num>
  <w:num w:numId="24">
    <w:abstractNumId w:val="6"/>
  </w:num>
  <w:num w:numId="25">
    <w:abstractNumId w:val="32"/>
  </w:num>
  <w:num w:numId="26">
    <w:abstractNumId w:val="28"/>
  </w:num>
  <w:num w:numId="27">
    <w:abstractNumId w:val="33"/>
  </w:num>
  <w:num w:numId="28">
    <w:abstractNumId w:val="14"/>
  </w:num>
  <w:num w:numId="29">
    <w:abstractNumId w:val="2"/>
  </w:num>
  <w:num w:numId="30">
    <w:abstractNumId w:val="30"/>
  </w:num>
  <w:num w:numId="31">
    <w:abstractNumId w:val="23"/>
  </w:num>
  <w:num w:numId="32">
    <w:abstractNumId w:val="22"/>
  </w:num>
  <w:num w:numId="33">
    <w:abstractNumId w:val="18"/>
  </w:num>
  <w:num w:numId="34">
    <w:abstractNumId w:val="7"/>
  </w:num>
  <w:num w:numId="35">
    <w:abstractNumId w:val="16"/>
  </w:num>
  <w:num w:numId="36">
    <w:abstractNumId w:val="0"/>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30BC"/>
    <w:rsid w:val="000173D6"/>
    <w:rsid w:val="00026DD4"/>
    <w:rsid w:val="00072A58"/>
    <w:rsid w:val="00084EEA"/>
    <w:rsid w:val="00095BC3"/>
    <w:rsid w:val="000A2589"/>
    <w:rsid w:val="000A3A0F"/>
    <w:rsid w:val="000B201E"/>
    <w:rsid w:val="000F7A6F"/>
    <w:rsid w:val="001011FC"/>
    <w:rsid w:val="00113EA8"/>
    <w:rsid w:val="00114DFF"/>
    <w:rsid w:val="00117233"/>
    <w:rsid w:val="00123C3E"/>
    <w:rsid w:val="001274DA"/>
    <w:rsid w:val="0016555C"/>
    <w:rsid w:val="001A6D51"/>
    <w:rsid w:val="001C5F88"/>
    <w:rsid w:val="001D05C0"/>
    <w:rsid w:val="001D62F4"/>
    <w:rsid w:val="001E346C"/>
    <w:rsid w:val="001E7468"/>
    <w:rsid w:val="001F57C8"/>
    <w:rsid w:val="001F7B7D"/>
    <w:rsid w:val="00217BE6"/>
    <w:rsid w:val="0022258A"/>
    <w:rsid w:val="0022434C"/>
    <w:rsid w:val="002259DA"/>
    <w:rsid w:val="00271755"/>
    <w:rsid w:val="002735E0"/>
    <w:rsid w:val="00274C53"/>
    <w:rsid w:val="00275C18"/>
    <w:rsid w:val="00282570"/>
    <w:rsid w:val="002B2443"/>
    <w:rsid w:val="002C4459"/>
    <w:rsid w:val="002D3C68"/>
    <w:rsid w:val="002D568D"/>
    <w:rsid w:val="002E6FBF"/>
    <w:rsid w:val="002F1DDA"/>
    <w:rsid w:val="00323A16"/>
    <w:rsid w:val="00327C60"/>
    <w:rsid w:val="00340B09"/>
    <w:rsid w:val="003529BF"/>
    <w:rsid w:val="003959D5"/>
    <w:rsid w:val="00396151"/>
    <w:rsid w:val="003A221F"/>
    <w:rsid w:val="003A529A"/>
    <w:rsid w:val="003D5A78"/>
    <w:rsid w:val="003F4F6C"/>
    <w:rsid w:val="004039C1"/>
    <w:rsid w:val="00407631"/>
    <w:rsid w:val="00426387"/>
    <w:rsid w:val="004430BC"/>
    <w:rsid w:val="00467205"/>
    <w:rsid w:val="0049101C"/>
    <w:rsid w:val="004B689B"/>
    <w:rsid w:val="004C284F"/>
    <w:rsid w:val="004C603A"/>
    <w:rsid w:val="004E25F4"/>
    <w:rsid w:val="004E5E0C"/>
    <w:rsid w:val="004F4A00"/>
    <w:rsid w:val="00540CB8"/>
    <w:rsid w:val="00567D50"/>
    <w:rsid w:val="00577533"/>
    <w:rsid w:val="00580DA5"/>
    <w:rsid w:val="0058347A"/>
    <w:rsid w:val="00593EEC"/>
    <w:rsid w:val="005C086B"/>
    <w:rsid w:val="005C40CE"/>
    <w:rsid w:val="005D11B9"/>
    <w:rsid w:val="005F74AF"/>
    <w:rsid w:val="005F7618"/>
    <w:rsid w:val="00617279"/>
    <w:rsid w:val="006314C7"/>
    <w:rsid w:val="00641D60"/>
    <w:rsid w:val="006439BF"/>
    <w:rsid w:val="00654121"/>
    <w:rsid w:val="006717A9"/>
    <w:rsid w:val="00671FFB"/>
    <w:rsid w:val="00673747"/>
    <w:rsid w:val="00674999"/>
    <w:rsid w:val="0068105A"/>
    <w:rsid w:val="00681913"/>
    <w:rsid w:val="006872DE"/>
    <w:rsid w:val="00690079"/>
    <w:rsid w:val="006A03CF"/>
    <w:rsid w:val="006A50A0"/>
    <w:rsid w:val="006E0502"/>
    <w:rsid w:val="006F6D29"/>
    <w:rsid w:val="007104C8"/>
    <w:rsid w:val="00782471"/>
    <w:rsid w:val="00786589"/>
    <w:rsid w:val="00797DB5"/>
    <w:rsid w:val="007C23E7"/>
    <w:rsid w:val="007D0853"/>
    <w:rsid w:val="007D6452"/>
    <w:rsid w:val="007E634A"/>
    <w:rsid w:val="008259A4"/>
    <w:rsid w:val="00836425"/>
    <w:rsid w:val="008460DF"/>
    <w:rsid w:val="0085198A"/>
    <w:rsid w:val="0087351E"/>
    <w:rsid w:val="008D041A"/>
    <w:rsid w:val="008D2F74"/>
    <w:rsid w:val="008E3FCB"/>
    <w:rsid w:val="008F22A2"/>
    <w:rsid w:val="008F3109"/>
    <w:rsid w:val="0090037A"/>
    <w:rsid w:val="00913071"/>
    <w:rsid w:val="00935DCE"/>
    <w:rsid w:val="009602D4"/>
    <w:rsid w:val="0096455A"/>
    <w:rsid w:val="00986707"/>
    <w:rsid w:val="009B4145"/>
    <w:rsid w:val="00A060F5"/>
    <w:rsid w:val="00A3351F"/>
    <w:rsid w:val="00A3776F"/>
    <w:rsid w:val="00A57915"/>
    <w:rsid w:val="00A6659A"/>
    <w:rsid w:val="00A83417"/>
    <w:rsid w:val="00A9436E"/>
    <w:rsid w:val="00A95F07"/>
    <w:rsid w:val="00A9762F"/>
    <w:rsid w:val="00AB6191"/>
    <w:rsid w:val="00AD5F52"/>
    <w:rsid w:val="00AD6028"/>
    <w:rsid w:val="00AE03D6"/>
    <w:rsid w:val="00B04D03"/>
    <w:rsid w:val="00B20426"/>
    <w:rsid w:val="00B31B4C"/>
    <w:rsid w:val="00B57C7F"/>
    <w:rsid w:val="00B61E9E"/>
    <w:rsid w:val="00B73314"/>
    <w:rsid w:val="00BA0BA1"/>
    <w:rsid w:val="00BB0081"/>
    <w:rsid w:val="00BB1D4C"/>
    <w:rsid w:val="00BC583E"/>
    <w:rsid w:val="00BC64B5"/>
    <w:rsid w:val="00BE4A2C"/>
    <w:rsid w:val="00C31B86"/>
    <w:rsid w:val="00C41052"/>
    <w:rsid w:val="00C748AF"/>
    <w:rsid w:val="00C91016"/>
    <w:rsid w:val="00C928C3"/>
    <w:rsid w:val="00CA2A03"/>
    <w:rsid w:val="00CB25FD"/>
    <w:rsid w:val="00CB44AE"/>
    <w:rsid w:val="00CB7D04"/>
    <w:rsid w:val="00CC4ABB"/>
    <w:rsid w:val="00CD1352"/>
    <w:rsid w:val="00CE00A6"/>
    <w:rsid w:val="00CF6E19"/>
    <w:rsid w:val="00D37E4A"/>
    <w:rsid w:val="00D53C98"/>
    <w:rsid w:val="00DB4C08"/>
    <w:rsid w:val="00DE3F86"/>
    <w:rsid w:val="00DE6A1A"/>
    <w:rsid w:val="00E03135"/>
    <w:rsid w:val="00E03234"/>
    <w:rsid w:val="00E10137"/>
    <w:rsid w:val="00E205CA"/>
    <w:rsid w:val="00E22056"/>
    <w:rsid w:val="00E61607"/>
    <w:rsid w:val="00E65157"/>
    <w:rsid w:val="00E91769"/>
    <w:rsid w:val="00E93951"/>
    <w:rsid w:val="00E96483"/>
    <w:rsid w:val="00EA42BD"/>
    <w:rsid w:val="00ED79F3"/>
    <w:rsid w:val="00EE0CB4"/>
    <w:rsid w:val="00EE18C3"/>
    <w:rsid w:val="00EE69FE"/>
    <w:rsid w:val="00EF3659"/>
    <w:rsid w:val="00EF4419"/>
    <w:rsid w:val="00F01D90"/>
    <w:rsid w:val="00F2003C"/>
    <w:rsid w:val="00F200F5"/>
    <w:rsid w:val="00F43036"/>
    <w:rsid w:val="00F437C6"/>
    <w:rsid w:val="00F455D1"/>
    <w:rsid w:val="00F5705F"/>
    <w:rsid w:val="00F6082A"/>
    <w:rsid w:val="00F62687"/>
    <w:rsid w:val="00F70841"/>
    <w:rsid w:val="00F81585"/>
    <w:rsid w:val="00F90A46"/>
    <w:rsid w:val="00F9441C"/>
    <w:rsid w:val="00FE2920"/>
    <w:rsid w:val="00FE5AAB"/>
    <w:rsid w:val="00FE6681"/>
    <w:rsid w:val="00FE741A"/>
    <w:rsid w:val="00FF132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054EAB"/>
  <w15:docId w15:val="{9D75030C-BB89-4F34-83F8-B8B64CAD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031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Lysliste-uthevingsfarge11">
    <w:name w:val="Lys liste - uthevingsfarge 11"/>
    <w:basedOn w:val="Vanligtabell"/>
    <w:next w:val="Lyslisteuthevingsfarge1"/>
    <w:uiPriority w:val="61"/>
    <w:rsid w:val="004430BC"/>
    <w:pPr>
      <w:spacing w:after="0" w:line="240" w:lineRule="auto"/>
    </w:pPr>
    <w:rPr>
      <w:rFonts w:eastAsia="Times New Roman" w:cs="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pPr>
      <w:rPr>
        <w:rFonts w:cs="Times New Roman"/>
        <w:b/>
        <w:bCs/>
        <w:color w:val="FFFFFF"/>
      </w:rPr>
      <w:tblPr/>
      <w:tcPr>
        <w:shd w:val="clear" w:color="auto" w:fill="5B9BD5"/>
      </w:tcPr>
    </w:tblStylePr>
    <w:tblStylePr w:type="lastRow">
      <w:pPr>
        <w:spacing w:before="0" w:after="0"/>
      </w:pPr>
      <w:rPr>
        <w:rFonts w:cs="Times New Roman"/>
        <w:b/>
        <w:bCs/>
      </w:rPr>
      <w:tblPr/>
      <w:tcPr>
        <w:tcBorders>
          <w:top w:val="double" w:sz="6" w:space="0" w:color="5B9BD5"/>
          <w:left w:val="single" w:sz="8" w:space="0" w:color="5B9BD5"/>
          <w:bottom w:val="single" w:sz="8" w:space="0" w:color="5B9BD5"/>
          <w:right w:val="single" w:sz="8"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tcBorders>
      </w:tcPr>
    </w:tblStylePr>
  </w:style>
  <w:style w:type="table" w:styleId="Lyslisteuthevingsfarge1">
    <w:name w:val="Light List Accent 1"/>
    <w:basedOn w:val="Vanligtabell"/>
    <w:uiPriority w:val="61"/>
    <w:rsid w:val="004430B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58347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58347A"/>
    <w:pPr>
      <w:ind w:left="720"/>
      <w:contextualSpacing/>
    </w:pPr>
  </w:style>
  <w:style w:type="paragraph" w:styleId="Topptekst">
    <w:name w:val="header"/>
    <w:basedOn w:val="Normal"/>
    <w:link w:val="TopptekstTegn"/>
    <w:uiPriority w:val="99"/>
    <w:unhideWhenUsed/>
    <w:rsid w:val="005C086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C086B"/>
  </w:style>
  <w:style w:type="paragraph" w:styleId="Bunntekst">
    <w:name w:val="footer"/>
    <w:basedOn w:val="Normal"/>
    <w:link w:val="BunntekstTegn"/>
    <w:uiPriority w:val="99"/>
    <w:unhideWhenUsed/>
    <w:rsid w:val="005C086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C086B"/>
  </w:style>
  <w:style w:type="paragraph" w:styleId="Bobletekst">
    <w:name w:val="Balloon Text"/>
    <w:basedOn w:val="Normal"/>
    <w:link w:val="BobletekstTegn"/>
    <w:uiPriority w:val="99"/>
    <w:semiHidden/>
    <w:unhideWhenUsed/>
    <w:rsid w:val="005C086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C086B"/>
    <w:rPr>
      <w:rFonts w:ascii="Tahoma" w:hAnsi="Tahoma" w:cs="Tahoma"/>
      <w:sz w:val="16"/>
      <w:szCs w:val="16"/>
    </w:rPr>
  </w:style>
  <w:style w:type="paragraph" w:styleId="Tittel">
    <w:name w:val="Title"/>
    <w:basedOn w:val="Normal"/>
    <w:next w:val="Normal"/>
    <w:link w:val="TittelTegn"/>
    <w:uiPriority w:val="10"/>
    <w:qFormat/>
    <w:rsid w:val="005C08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5C086B"/>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foravsnitt"/>
    <w:link w:val="Overskrift1"/>
    <w:uiPriority w:val="9"/>
    <w:rsid w:val="00E03135"/>
    <w:rPr>
      <w:rFonts w:asciiTheme="majorHAnsi" w:eastAsiaTheme="majorEastAsia" w:hAnsiTheme="majorHAnsi" w:cstheme="majorBidi"/>
      <w:b/>
      <w:bCs/>
      <w:color w:val="365F91" w:themeColor="accent1" w:themeShade="BF"/>
      <w:sz w:val="28"/>
      <w:szCs w:val="28"/>
    </w:rPr>
  </w:style>
  <w:style w:type="character" w:styleId="Hyperkobling">
    <w:name w:val="Hyperlink"/>
    <w:basedOn w:val="Standardskriftforavsnitt"/>
    <w:uiPriority w:val="99"/>
    <w:unhideWhenUsed/>
    <w:rsid w:val="001274DA"/>
    <w:rPr>
      <w:color w:val="0000FF" w:themeColor="hyperlink"/>
      <w:u w:val="single"/>
    </w:rPr>
  </w:style>
  <w:style w:type="character" w:styleId="Merknadsreferanse">
    <w:name w:val="annotation reference"/>
    <w:basedOn w:val="Standardskriftforavsnitt"/>
    <w:uiPriority w:val="99"/>
    <w:semiHidden/>
    <w:unhideWhenUsed/>
    <w:rsid w:val="00F5705F"/>
    <w:rPr>
      <w:sz w:val="16"/>
      <w:szCs w:val="16"/>
    </w:rPr>
  </w:style>
  <w:style w:type="paragraph" w:styleId="Merknadstekst">
    <w:name w:val="annotation text"/>
    <w:basedOn w:val="Normal"/>
    <w:link w:val="MerknadstekstTegn"/>
    <w:uiPriority w:val="99"/>
    <w:unhideWhenUsed/>
    <w:rsid w:val="00F5705F"/>
    <w:pPr>
      <w:spacing w:line="240" w:lineRule="auto"/>
    </w:pPr>
    <w:rPr>
      <w:sz w:val="20"/>
      <w:szCs w:val="20"/>
    </w:rPr>
  </w:style>
  <w:style w:type="character" w:customStyle="1" w:styleId="MerknadstekstTegn">
    <w:name w:val="Merknadstekst Tegn"/>
    <w:basedOn w:val="Standardskriftforavsnitt"/>
    <w:link w:val="Merknadstekst"/>
    <w:uiPriority w:val="99"/>
    <w:rsid w:val="00F5705F"/>
    <w:rPr>
      <w:sz w:val="20"/>
      <w:szCs w:val="20"/>
    </w:rPr>
  </w:style>
  <w:style w:type="paragraph" w:styleId="Kommentaremne">
    <w:name w:val="annotation subject"/>
    <w:basedOn w:val="Merknadstekst"/>
    <w:next w:val="Merknadstekst"/>
    <w:link w:val="KommentaremneTegn"/>
    <w:uiPriority w:val="99"/>
    <w:semiHidden/>
    <w:unhideWhenUsed/>
    <w:rsid w:val="00F5705F"/>
    <w:rPr>
      <w:b/>
      <w:bCs/>
    </w:rPr>
  </w:style>
  <w:style w:type="character" w:customStyle="1" w:styleId="KommentaremneTegn">
    <w:name w:val="Kommentaremne Tegn"/>
    <w:basedOn w:val="MerknadstekstTegn"/>
    <w:link w:val="Kommentaremne"/>
    <w:uiPriority w:val="99"/>
    <w:semiHidden/>
    <w:rsid w:val="00F5705F"/>
    <w:rPr>
      <w:b/>
      <w:bCs/>
      <w:sz w:val="20"/>
      <w:szCs w:val="20"/>
    </w:rPr>
  </w:style>
  <w:style w:type="character" w:styleId="Fulgthyperkobling">
    <w:name w:val="FollowedHyperlink"/>
    <w:basedOn w:val="Standardskriftforavsnitt"/>
    <w:uiPriority w:val="99"/>
    <w:semiHidden/>
    <w:unhideWhenUsed/>
    <w:rsid w:val="00540CB8"/>
    <w:rPr>
      <w:color w:val="800080" w:themeColor="followedHyperlink"/>
      <w:u w:val="single"/>
    </w:rPr>
  </w:style>
  <w:style w:type="paragraph" w:styleId="Ingenmellomrom">
    <w:name w:val="No Spacing"/>
    <w:uiPriority w:val="1"/>
    <w:qFormat/>
    <w:rsid w:val="00CB25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33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dir.no/laring-og-trivsel/klasseledelse/motivasjon-og-forventning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dir.no/laring-og-trivsel/lareplanverket/grunnleggende-ferdigheter/rammeverk-for-grunnleggende-ferdighete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dir.no/laring-og-trivsel/rammepla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dir.no/laring-og-trivsel/skolemilj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1525DB5245A44AAE2B0A0C21D71400" ma:contentTypeVersion="14" ma:contentTypeDescription="Create a new document." ma:contentTypeScope="" ma:versionID="1011363697b40f502c34d12d809d0800">
  <xsd:schema xmlns:xsd="http://www.w3.org/2001/XMLSchema" xmlns:xs="http://www.w3.org/2001/XMLSchema" xmlns:p="http://schemas.microsoft.com/office/2006/metadata/properties" xmlns:ns3="dcf96d8d-ceba-40ba-bdbb-6367b18b7ace" xmlns:ns4="6f0ab316-cbbb-4dae-b384-b000885458cc" targetNamespace="http://schemas.microsoft.com/office/2006/metadata/properties" ma:root="true" ma:fieldsID="b89c7a76e9c298148e92627b0f014976" ns3:_="" ns4:_="">
    <xsd:import namespace="dcf96d8d-ceba-40ba-bdbb-6367b18b7ace"/>
    <xsd:import namespace="6f0ab316-cbbb-4dae-b384-b000885458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f96d8d-ceba-40ba-bdbb-6367b18b7a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0ab316-cbbb-4dae-b384-b000885458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10025A-91D2-4837-A27E-0143D5DDEF0E}">
  <ds:schemaRefs>
    <ds:schemaRef ds:uri="http://schemas.openxmlformats.org/officeDocument/2006/bibliography"/>
  </ds:schemaRefs>
</ds:datastoreItem>
</file>

<file path=customXml/itemProps2.xml><?xml version="1.0" encoding="utf-8"?>
<ds:datastoreItem xmlns:ds="http://schemas.openxmlformats.org/officeDocument/2006/customXml" ds:itemID="{B80CA1B3-D78E-45EC-9DA6-37A6CFF825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4CE67A-092F-4B38-A2C3-FA5B4F70870E}">
  <ds:schemaRefs>
    <ds:schemaRef ds:uri="http://schemas.microsoft.com/sharepoint/v3/contenttype/forms"/>
  </ds:schemaRefs>
</ds:datastoreItem>
</file>

<file path=customXml/itemProps4.xml><?xml version="1.0" encoding="utf-8"?>
<ds:datastoreItem xmlns:ds="http://schemas.openxmlformats.org/officeDocument/2006/customXml" ds:itemID="{93093722-A473-4724-9D62-98DB298C6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f96d8d-ceba-40ba-bdbb-6367b18b7ace"/>
    <ds:schemaRef ds:uri="6f0ab316-cbbb-4dae-b384-b00088545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2670</Words>
  <Characters>14157</Characters>
  <Application>Microsoft Office Word</Application>
  <DocSecurity>0</DocSecurity>
  <Lines>117</Lines>
  <Paragraphs>33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Bentdal</dc:creator>
  <cp:lastModifiedBy>Tone Melvær</cp:lastModifiedBy>
  <cp:revision>31</cp:revision>
  <cp:lastPrinted>2018-02-26T13:11:00Z</cp:lastPrinted>
  <dcterms:created xsi:type="dcterms:W3CDTF">2022-01-12T11:39:00Z</dcterms:created>
  <dcterms:modified xsi:type="dcterms:W3CDTF">2022-05-06T12:26:00Z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0x010100641525DB5245A44AAE2B0A0C21D71400</vt:lpwstr>
  </property>
</Properties>
</file>